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68B" w14:textId="315A140E" w:rsidR="005741A2" w:rsidRDefault="001662DF" w:rsidP="0018752A">
      <w:bookmarkStart w:id="0" w:name="_GoBack"/>
      <w:bookmarkEnd w:id="0"/>
      <w:r>
        <w:rPr>
          <w:noProof/>
        </w:rPr>
        <w:drawing>
          <wp:anchor distT="0" distB="0" distL="114300" distR="114300" simplePos="0" relativeHeight="251664384" behindDoc="0" locked="0" layoutInCell="1" allowOverlap="1" wp14:anchorId="61703421" wp14:editId="76ED4AE3">
            <wp:simplePos x="0" y="0"/>
            <wp:positionH relativeFrom="column">
              <wp:posOffset>6210300</wp:posOffset>
            </wp:positionH>
            <wp:positionV relativeFrom="paragraph">
              <wp:posOffset>4030980</wp:posOffset>
            </wp:positionV>
            <wp:extent cx="2943860" cy="169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fford Prima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860" cy="1697355"/>
                    </a:xfrm>
                    <a:prstGeom prst="rect">
                      <a:avLst/>
                    </a:prstGeom>
                  </pic:spPr>
                </pic:pic>
              </a:graphicData>
            </a:graphic>
            <wp14:sizeRelH relativeFrom="page">
              <wp14:pctWidth>0</wp14:pctWidth>
            </wp14:sizeRelH>
            <wp14:sizeRelV relativeFrom="page">
              <wp14:pctHeight>0</wp14:pctHeight>
            </wp14:sizeRelV>
          </wp:anchor>
        </w:drawing>
      </w:r>
      <w:r w:rsidR="00BD75DA">
        <w:rPr>
          <w:noProof/>
          <w:lang w:val="en-GB" w:eastAsia="en-GB"/>
        </w:rPr>
        <mc:AlternateContent>
          <mc:Choice Requires="wps">
            <w:drawing>
              <wp:anchor distT="45720" distB="45720" distL="114300" distR="114300" simplePos="0" relativeHeight="251663360" behindDoc="0" locked="0" layoutInCell="1" allowOverlap="0" wp14:anchorId="7C9BCFC1" wp14:editId="08A897BA">
                <wp:simplePos x="0" y="0"/>
                <wp:positionH relativeFrom="margin">
                  <wp:posOffset>215661</wp:posOffset>
                </wp:positionH>
                <wp:positionV relativeFrom="page">
                  <wp:posOffset>387182</wp:posOffset>
                </wp:positionV>
                <wp:extent cx="5612130" cy="1854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854680"/>
                        </a:xfrm>
                        <a:prstGeom prst="rect">
                          <a:avLst/>
                        </a:prstGeom>
                        <a:noFill/>
                        <a:ln w="9525">
                          <a:noFill/>
                          <a:miter lim="800000"/>
                          <a:headEnd/>
                          <a:tailEnd/>
                        </a:ln>
                      </wps:spPr>
                      <wps:txbx>
                        <w:txbxContent>
                          <w:p w14:paraId="05AC0261" w14:textId="49172A5C" w:rsidR="00444365" w:rsidRDefault="00444365" w:rsidP="005741A2">
                            <w:pPr>
                              <w:rPr>
                                <w:rFonts w:ascii="Tahoma" w:hAnsi="Tahoma" w:cs="Tahoma"/>
                                <w:b/>
                                <w:bCs/>
                                <w:color w:val="2C70D4"/>
                                <w:sz w:val="72"/>
                                <w:szCs w:val="72"/>
                              </w:rPr>
                            </w:pPr>
                            <w:r w:rsidRPr="005741A2">
                              <w:rPr>
                                <w:rFonts w:ascii="Tahoma" w:hAnsi="Tahoma" w:cs="Tahoma"/>
                                <w:b/>
                                <w:bCs/>
                                <w:color w:val="2C70D4"/>
                                <w:sz w:val="72"/>
                                <w:szCs w:val="72"/>
                              </w:rPr>
                              <w:t>Sports Premium Report 20</w:t>
                            </w:r>
                            <w:r>
                              <w:rPr>
                                <w:rFonts w:ascii="Tahoma" w:hAnsi="Tahoma" w:cs="Tahoma"/>
                                <w:b/>
                                <w:bCs/>
                                <w:color w:val="2C70D4"/>
                                <w:sz w:val="72"/>
                                <w:szCs w:val="72"/>
                              </w:rPr>
                              <w:t>21</w:t>
                            </w:r>
                            <w:r w:rsidRPr="005741A2">
                              <w:rPr>
                                <w:rFonts w:ascii="Tahoma" w:hAnsi="Tahoma" w:cs="Tahoma"/>
                                <w:b/>
                                <w:bCs/>
                                <w:color w:val="2C70D4"/>
                                <w:sz w:val="72"/>
                                <w:szCs w:val="72"/>
                              </w:rPr>
                              <w:t>-202</w:t>
                            </w:r>
                            <w:r>
                              <w:rPr>
                                <w:rFonts w:ascii="Tahoma" w:hAnsi="Tahoma" w:cs="Tahoma"/>
                                <w:b/>
                                <w:bCs/>
                                <w:color w:val="2C70D4"/>
                                <w:sz w:val="72"/>
                                <w:szCs w:val="72"/>
                              </w:rPr>
                              <w:t>2</w:t>
                            </w:r>
                          </w:p>
                          <w:p w14:paraId="18C0DFA5" w14:textId="11CC835D" w:rsidR="00444365" w:rsidRPr="005741A2" w:rsidRDefault="00444365" w:rsidP="005741A2">
                            <w:pPr>
                              <w:rPr>
                                <w:rFonts w:ascii="Tahoma" w:hAnsi="Tahoma" w:cs="Tahoma"/>
                                <w:b/>
                                <w:bCs/>
                                <w:color w:val="2C70D4"/>
                                <w:sz w:val="72"/>
                                <w:szCs w:val="72"/>
                              </w:rPr>
                            </w:pPr>
                            <w:r>
                              <w:rPr>
                                <w:rFonts w:ascii="Tahoma" w:hAnsi="Tahoma" w:cs="Tahoma"/>
                                <w:b/>
                                <w:bCs/>
                                <w:color w:val="2C70D4"/>
                                <w:sz w:val="72"/>
                                <w:szCs w:val="72"/>
                              </w:rPr>
                              <w:t>Reviewed</w:t>
                            </w:r>
                          </w:p>
                          <w:p w14:paraId="32E3EEC6" w14:textId="77777777" w:rsidR="00444365" w:rsidRPr="005741A2" w:rsidRDefault="00444365" w:rsidP="005741A2">
                            <w:pPr>
                              <w:rPr>
                                <w:color w:val="2C70D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BCFC1" id="_x0000_t202" coordsize="21600,21600" o:spt="202" path="m,l,21600r21600,l21600,xe">
                <v:stroke joinstyle="miter"/>
                <v:path gradientshapeok="t" o:connecttype="rect"/>
              </v:shapetype>
              <v:shape id="Text Box 2" o:spid="_x0000_s1026" type="#_x0000_t202" style="position:absolute;margin-left:17pt;margin-top:30.5pt;width:441.9pt;height:146.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" o:allowoverlap="f" filled="f" stroked="f">
                <v:textbox>
                  <w:txbxContent>
                    <w:p w14:paraId="05AC0261" w14:textId="49172A5C" w:rsidR="00444365" w:rsidRDefault="00444365" w:rsidP="005741A2">
                      <w:pPr>
                        <w:rPr>
                          <w:rFonts w:ascii="Tahoma" w:hAnsi="Tahoma" w:cs="Tahoma"/>
                          <w:b/>
                          <w:bCs/>
                          <w:color w:val="2C70D4"/>
                          <w:sz w:val="72"/>
                          <w:szCs w:val="72"/>
                        </w:rPr>
                      </w:pPr>
                      <w:r w:rsidRPr="005741A2">
                        <w:rPr>
                          <w:rFonts w:ascii="Tahoma" w:hAnsi="Tahoma" w:cs="Tahoma"/>
                          <w:b/>
                          <w:bCs/>
                          <w:color w:val="2C70D4"/>
                          <w:sz w:val="72"/>
                          <w:szCs w:val="72"/>
                        </w:rPr>
                        <w:t>Sports Premium Report 20</w:t>
                      </w:r>
                      <w:r>
                        <w:rPr>
                          <w:rFonts w:ascii="Tahoma" w:hAnsi="Tahoma" w:cs="Tahoma"/>
                          <w:b/>
                          <w:bCs/>
                          <w:color w:val="2C70D4"/>
                          <w:sz w:val="72"/>
                          <w:szCs w:val="72"/>
                        </w:rPr>
                        <w:t>21</w:t>
                      </w:r>
                      <w:r w:rsidRPr="005741A2">
                        <w:rPr>
                          <w:rFonts w:ascii="Tahoma" w:hAnsi="Tahoma" w:cs="Tahoma"/>
                          <w:b/>
                          <w:bCs/>
                          <w:color w:val="2C70D4"/>
                          <w:sz w:val="72"/>
                          <w:szCs w:val="72"/>
                        </w:rPr>
                        <w:t>-202</w:t>
                      </w:r>
                      <w:r>
                        <w:rPr>
                          <w:rFonts w:ascii="Tahoma" w:hAnsi="Tahoma" w:cs="Tahoma"/>
                          <w:b/>
                          <w:bCs/>
                          <w:color w:val="2C70D4"/>
                          <w:sz w:val="72"/>
                          <w:szCs w:val="72"/>
                        </w:rPr>
                        <w:t>2</w:t>
                      </w:r>
                    </w:p>
                    <w:p w14:paraId="18C0DFA5" w14:textId="11CC835D" w:rsidR="00444365" w:rsidRPr="005741A2" w:rsidRDefault="00444365" w:rsidP="005741A2">
                      <w:pPr>
                        <w:rPr>
                          <w:rFonts w:ascii="Tahoma" w:hAnsi="Tahoma" w:cs="Tahoma"/>
                          <w:b/>
                          <w:bCs/>
                          <w:color w:val="2C70D4"/>
                          <w:sz w:val="72"/>
                          <w:szCs w:val="72"/>
                        </w:rPr>
                      </w:pPr>
                      <w:r>
                        <w:rPr>
                          <w:rFonts w:ascii="Tahoma" w:hAnsi="Tahoma" w:cs="Tahoma"/>
                          <w:b/>
                          <w:bCs/>
                          <w:color w:val="2C70D4"/>
                          <w:sz w:val="72"/>
                          <w:szCs w:val="72"/>
                        </w:rPr>
                        <w:t>Reviewed</w:t>
                      </w:r>
                    </w:p>
                    <w:p w14:paraId="32E3EEC6" w14:textId="77777777" w:rsidR="00444365" w:rsidRPr="005741A2" w:rsidRDefault="00444365" w:rsidP="005741A2">
                      <w:pPr>
                        <w:rPr>
                          <w:color w:val="2C70D4"/>
                        </w:rPr>
                      </w:pPr>
                    </w:p>
                  </w:txbxContent>
                </v:textbox>
                <w10:wrap anchorx="margin" anchory="page"/>
              </v:shape>
            </w:pict>
          </mc:Fallback>
        </mc:AlternateContent>
      </w:r>
      <w:r w:rsidR="00A3027D" w:rsidRPr="003A798E">
        <w:rPr>
          <w:noProof/>
          <w:lang w:val="en-GB" w:eastAsia="en-GB"/>
        </w:rPr>
        <mc:AlternateContent>
          <mc:Choice Requires="wpg">
            <w:drawing>
              <wp:anchor distT="0" distB="0" distL="114300" distR="114300" simplePos="0" relativeHeight="251659264" behindDoc="1" locked="0" layoutInCell="1" allowOverlap="1" wp14:anchorId="7D775CB9" wp14:editId="23AEB282">
                <wp:simplePos x="0" y="0"/>
                <wp:positionH relativeFrom="page">
                  <wp:posOffset>0</wp:posOffset>
                </wp:positionH>
                <wp:positionV relativeFrom="page">
                  <wp:posOffset>-1200150</wp:posOffset>
                </wp:positionV>
                <wp:extent cx="12260580" cy="11635740"/>
                <wp:effectExtent l="0" t="0" r="2667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260580" cy="11635740"/>
                          <a:chOff x="0" y="16432"/>
                          <a:chExt cx="7771132" cy="10036890"/>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rgbClr val="2C70D4"/>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F9E445"/>
                          </a:solidFill>
                          <a:ln w="12700">
                            <a:miter lim="400000"/>
                          </a:ln>
                        </wps:spPr>
                        <wps:bodyPr lIns="38100" tIns="38100" rIns="38100" bIns="38100" anchor="ctr"/>
                      </wps:wsp>
                      <wps:wsp>
                        <wps:cNvPr id="5" name="Shape"/>
                        <wps:cNvSpPr/>
                        <wps:spPr>
                          <a:xfrm>
                            <a:off x="0" y="16432"/>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0B2241"/>
                          </a:solidFill>
                          <a:ln w="12700">
                            <a:solidFill>
                              <a:srgbClr val="194079"/>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1769FDD3" id="Group 1" o:spid="_x0000_s1026" style="position:absolute;margin-left:0;margin-top:-94.5pt;width:965.4pt;height:916.2pt;z-index:-251657216;mso-position-horizontal-relative:page;mso-position-vertical-relative:page;mso-width-relative:margin;mso-height-relative:margin" coordorigin=",164" coordsize="77711,10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" path="m,10687l,21600r1769,l21600,6148,13712,,,10687xe" fillcolor="#2c70d4"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" path="m,21600l21600,10802,,,,21600xe" fillcolor="#f9e445" stroked="f" strokeweight="1pt">
                  <v:stroke miterlimit="4" joinstyle="miter"/>
                  <v:path arrowok="t" o:extrusionok="f" o:connecttype="custom" o:connectlocs="1953896,3908426;1953896,3908426;1953896,3908426;1953896,3908426" o:connectangles="0,90,180,270"/>
                </v:shape>
                <v:shape id="Shape" o:spid="_x0000_s1029" style="position:absolute;top:164;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" path="m,14678r,6922l21600,3032,21600,,17075,,,14678xe" fillcolor="#0b2241" strokecolor="#194079" strokeweight="1pt">
                  <v:stroke miterlimit="4" joinstyle="miter"/>
                  <v:path arrowok="t" o:extrusionok="f" o:connecttype="custom" o:connectlocs="3885566,4519931;3885566,4519931;3885566,4519931;3885566,4519931" o:connectangles="0,90,180,270"/>
                </v:shape>
                <w10:wrap anchorx="page" anchory="page"/>
              </v:group>
            </w:pict>
          </mc:Fallback>
        </mc:AlternateContent>
      </w:r>
    </w:p>
    <w:tbl>
      <w:tblPr>
        <w:tblStyle w:val="ListTable7Colorful-Accent5"/>
        <w:tblpPr w:leftFromText="180" w:rightFromText="180" w:vertAnchor="page" w:horzAnchor="margin" w:tblpXSpec="center" w:tblpY="1171"/>
        <w:tblW w:w="1529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7658"/>
        <w:gridCol w:w="7636"/>
      </w:tblGrid>
      <w:tr w:rsidR="00BD1201" w14:paraId="7BF3541B" w14:textId="77777777" w:rsidTr="00BD1201">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7658" w:type="dxa"/>
            <w:shd w:val="clear" w:color="auto" w:fill="B4C6E7" w:themeFill="accent1" w:themeFillTint="66"/>
          </w:tcPr>
          <w:p w14:paraId="035CEAC1" w14:textId="528EC31F" w:rsidR="00BD1201" w:rsidRPr="00A3027D" w:rsidRDefault="00BD1201" w:rsidP="0018752A">
            <w:pPr>
              <w:pStyle w:val="TableParagraph"/>
              <w:spacing w:before="21"/>
              <w:jc w:val="left"/>
              <w:rPr>
                <w:sz w:val="28"/>
                <w:szCs w:val="24"/>
              </w:rPr>
            </w:pPr>
            <w:r w:rsidRPr="00A3027D">
              <w:rPr>
                <w:color w:val="231F20"/>
                <w:sz w:val="28"/>
                <w:szCs w:val="24"/>
              </w:rPr>
              <w:lastRenderedPageBreak/>
              <w:t>Key achievements to date until July 20</w:t>
            </w:r>
            <w:r w:rsidR="00DF6DD2">
              <w:rPr>
                <w:color w:val="231F20"/>
                <w:sz w:val="28"/>
                <w:szCs w:val="24"/>
              </w:rPr>
              <w:t>20</w:t>
            </w:r>
            <w:r w:rsidRPr="00A3027D">
              <w:rPr>
                <w:color w:val="231F20"/>
                <w:sz w:val="28"/>
                <w:szCs w:val="24"/>
              </w:rPr>
              <w:t>:</w:t>
            </w:r>
          </w:p>
        </w:tc>
        <w:tc>
          <w:tcPr>
            <w:cnfStyle w:val="000100001000" w:firstRow="0" w:lastRow="0" w:firstColumn="0" w:lastColumn="1" w:oddVBand="0" w:evenVBand="0" w:oddHBand="0" w:evenHBand="0" w:firstRowFirstColumn="0" w:firstRowLastColumn="1" w:lastRowFirstColumn="0" w:lastRowLastColumn="0"/>
            <w:tcW w:w="7636" w:type="dxa"/>
            <w:shd w:val="clear" w:color="auto" w:fill="B4C6E7" w:themeFill="accent1" w:themeFillTint="66"/>
          </w:tcPr>
          <w:p w14:paraId="1EA6B17A" w14:textId="77777777" w:rsidR="00BD1201" w:rsidRPr="00A3027D" w:rsidRDefault="00BD1201" w:rsidP="0018752A">
            <w:pPr>
              <w:pStyle w:val="TableParagraph"/>
              <w:spacing w:before="21"/>
              <w:rPr>
                <w:sz w:val="28"/>
                <w:szCs w:val="24"/>
              </w:rPr>
            </w:pPr>
            <w:r w:rsidRPr="00A3027D">
              <w:rPr>
                <w:color w:val="231F20"/>
                <w:sz w:val="28"/>
                <w:szCs w:val="24"/>
              </w:rPr>
              <w:t>Areas for further improvement and baseline evidence of need:</w:t>
            </w:r>
          </w:p>
        </w:tc>
      </w:tr>
      <w:tr w:rsidR="00BD1201" w:rsidRPr="006F6CA9" w14:paraId="664C303B" w14:textId="77777777" w:rsidTr="00BD1201">
        <w:trPr>
          <w:cnfStyle w:val="010000000000" w:firstRow="0" w:lastRow="1" w:firstColumn="0" w:lastColumn="0" w:oddVBand="0" w:evenVBand="0" w:oddHBand="0" w:evenHBand="0" w:firstRowFirstColumn="0" w:firstRowLastColumn="0" w:lastRowFirstColumn="0" w:lastRowLastColumn="0"/>
          <w:trHeight w:val="2576"/>
        </w:trPr>
        <w:tc>
          <w:tcPr>
            <w:cnfStyle w:val="001000000001" w:firstRow="0" w:lastRow="0" w:firstColumn="1" w:lastColumn="0" w:oddVBand="0" w:evenVBand="0" w:oddHBand="0" w:evenHBand="0" w:firstRowFirstColumn="0" w:firstRowLastColumn="0" w:lastRowFirstColumn="1" w:lastRowLastColumn="0"/>
            <w:tcW w:w="7658" w:type="dxa"/>
          </w:tcPr>
          <w:p w14:paraId="40EE9841" w14:textId="77777777" w:rsidR="00BD1201" w:rsidRPr="00A3027D" w:rsidRDefault="00BD1201" w:rsidP="0018752A">
            <w:pPr>
              <w:pStyle w:val="TableParagraph"/>
              <w:numPr>
                <w:ilvl w:val="0"/>
                <w:numId w:val="1"/>
              </w:numPr>
              <w:jc w:val="left"/>
              <w:rPr>
                <w:rFonts w:asciiTheme="minorHAnsi" w:hAnsiTheme="minorHAnsi"/>
                <w:color w:val="2F5496" w:themeColor="accent1" w:themeShade="BF"/>
                <w:sz w:val="28"/>
                <w:szCs w:val="24"/>
              </w:rPr>
            </w:pPr>
            <w:r w:rsidRPr="00A3027D">
              <w:rPr>
                <w:rFonts w:asciiTheme="minorHAnsi" w:hAnsiTheme="minorHAnsi"/>
                <w:color w:val="2F5496" w:themeColor="accent1" w:themeShade="BF"/>
                <w:sz w:val="28"/>
                <w:szCs w:val="24"/>
              </w:rPr>
              <w:t>Higher quality PE provision is developing throughout school</w:t>
            </w:r>
          </w:p>
          <w:p w14:paraId="1C53C69D" w14:textId="77777777" w:rsidR="00BD1201" w:rsidRPr="00A3027D" w:rsidRDefault="00BD1201" w:rsidP="0018752A">
            <w:pPr>
              <w:pStyle w:val="TableParagraph"/>
              <w:numPr>
                <w:ilvl w:val="0"/>
                <w:numId w:val="1"/>
              </w:numPr>
              <w:jc w:val="left"/>
              <w:rPr>
                <w:rFonts w:asciiTheme="minorHAnsi" w:hAnsiTheme="minorHAnsi"/>
                <w:color w:val="2F5496" w:themeColor="accent1" w:themeShade="BF"/>
                <w:sz w:val="28"/>
                <w:szCs w:val="24"/>
              </w:rPr>
            </w:pPr>
            <w:r w:rsidRPr="00A3027D">
              <w:rPr>
                <w:rFonts w:asciiTheme="minorHAnsi" w:hAnsiTheme="minorHAnsi"/>
                <w:color w:val="2F5496" w:themeColor="accent1" w:themeShade="BF"/>
                <w:sz w:val="28"/>
                <w:szCs w:val="24"/>
              </w:rPr>
              <w:t xml:space="preserve">Staff have improved knowledge, skills and confidence </w:t>
            </w:r>
          </w:p>
          <w:p w14:paraId="2AE243DB" w14:textId="5DBF5866" w:rsidR="00BD1201" w:rsidRPr="00A3027D" w:rsidRDefault="008A0333" w:rsidP="0018752A">
            <w:pPr>
              <w:pStyle w:val="TableParagraph"/>
              <w:numPr>
                <w:ilvl w:val="0"/>
                <w:numId w:val="1"/>
              </w:numPr>
              <w:jc w:val="left"/>
              <w:rPr>
                <w:rFonts w:asciiTheme="minorHAnsi" w:hAnsiTheme="minorHAnsi"/>
                <w:color w:val="2F5496" w:themeColor="accent1" w:themeShade="BF"/>
                <w:sz w:val="28"/>
                <w:szCs w:val="24"/>
              </w:rPr>
            </w:pPr>
            <w:r>
              <w:rPr>
                <w:rFonts w:asciiTheme="minorHAnsi" w:hAnsiTheme="minorHAnsi"/>
                <w:color w:val="2F5496" w:themeColor="accent1" w:themeShade="BF"/>
                <w:sz w:val="28"/>
                <w:szCs w:val="24"/>
              </w:rPr>
              <w:t>A successful forest school running weekly for all year groups</w:t>
            </w:r>
          </w:p>
          <w:p w14:paraId="4551F0F0" w14:textId="77777777" w:rsidR="00BD1201" w:rsidRPr="00A3027D" w:rsidRDefault="00BD1201" w:rsidP="0018752A">
            <w:pPr>
              <w:pStyle w:val="TableParagraph"/>
              <w:ind w:left="0"/>
              <w:jc w:val="left"/>
              <w:rPr>
                <w:rFonts w:asciiTheme="minorHAnsi" w:hAnsiTheme="minorHAnsi"/>
                <w:color w:val="2F5496" w:themeColor="accent1" w:themeShade="BF"/>
                <w:sz w:val="28"/>
                <w:szCs w:val="24"/>
              </w:rPr>
            </w:pPr>
          </w:p>
        </w:tc>
        <w:tc>
          <w:tcPr>
            <w:cnfStyle w:val="000100000010" w:firstRow="0" w:lastRow="0" w:firstColumn="0" w:lastColumn="1" w:oddVBand="0" w:evenVBand="0" w:oddHBand="0" w:evenHBand="0" w:firstRowFirstColumn="0" w:firstRowLastColumn="0" w:lastRowFirstColumn="0" w:lastRowLastColumn="1"/>
            <w:tcW w:w="7636" w:type="dxa"/>
          </w:tcPr>
          <w:p w14:paraId="739512DB" w14:textId="77777777" w:rsidR="00BD1201" w:rsidRPr="00A3027D" w:rsidRDefault="00BD1201" w:rsidP="0018752A">
            <w:pPr>
              <w:pStyle w:val="TableParagraph"/>
              <w:numPr>
                <w:ilvl w:val="0"/>
                <w:numId w:val="1"/>
              </w:numPr>
              <w:rPr>
                <w:rFonts w:asciiTheme="minorHAnsi" w:hAnsiTheme="minorHAnsi"/>
                <w:color w:val="2F5496" w:themeColor="accent1" w:themeShade="BF"/>
                <w:sz w:val="28"/>
                <w:szCs w:val="24"/>
              </w:rPr>
            </w:pPr>
            <w:r w:rsidRPr="00A3027D">
              <w:rPr>
                <w:rFonts w:asciiTheme="minorHAnsi" w:hAnsiTheme="minorHAnsi"/>
                <w:color w:val="2F5496" w:themeColor="accent1" w:themeShade="BF"/>
                <w:sz w:val="28"/>
                <w:szCs w:val="24"/>
              </w:rPr>
              <w:t>Continue high quality coaching, teaching of second lesson should match coach session.</w:t>
            </w:r>
          </w:p>
          <w:p w14:paraId="39015C70" w14:textId="77777777" w:rsidR="00BD1201" w:rsidRPr="00A3027D" w:rsidRDefault="00BD1201" w:rsidP="0018752A">
            <w:pPr>
              <w:pStyle w:val="TableParagraph"/>
              <w:numPr>
                <w:ilvl w:val="0"/>
                <w:numId w:val="1"/>
              </w:numPr>
              <w:rPr>
                <w:rFonts w:asciiTheme="minorHAnsi" w:hAnsiTheme="minorHAnsi"/>
                <w:color w:val="2F5496" w:themeColor="accent1" w:themeShade="BF"/>
                <w:sz w:val="28"/>
                <w:szCs w:val="24"/>
              </w:rPr>
            </w:pPr>
            <w:r w:rsidRPr="00A3027D">
              <w:rPr>
                <w:rFonts w:asciiTheme="minorHAnsi" w:hAnsiTheme="minorHAnsi"/>
                <w:color w:val="2F5496" w:themeColor="accent1" w:themeShade="BF"/>
                <w:sz w:val="28"/>
                <w:szCs w:val="24"/>
              </w:rPr>
              <w:t>Continue to have specific lunch time and after school clubs to target least active children and prepare for competitions</w:t>
            </w:r>
          </w:p>
          <w:p w14:paraId="559E678D" w14:textId="77777777" w:rsidR="00F945A5" w:rsidRPr="00F945A5" w:rsidRDefault="00BD1201" w:rsidP="00F945A5">
            <w:pPr>
              <w:pStyle w:val="TableParagraph"/>
              <w:numPr>
                <w:ilvl w:val="0"/>
                <w:numId w:val="1"/>
              </w:numPr>
              <w:rPr>
                <w:rFonts w:asciiTheme="minorHAnsi" w:hAnsiTheme="minorHAnsi"/>
                <w:color w:val="2F5496" w:themeColor="accent1" w:themeShade="BF"/>
                <w:sz w:val="28"/>
                <w:szCs w:val="24"/>
              </w:rPr>
            </w:pPr>
            <w:r w:rsidRPr="00A3027D">
              <w:rPr>
                <w:rFonts w:asciiTheme="minorHAnsi" w:hAnsiTheme="minorHAnsi"/>
                <w:color w:val="2F5496" w:themeColor="accent1" w:themeShade="BF"/>
                <w:sz w:val="28"/>
                <w:szCs w:val="24"/>
              </w:rPr>
              <w:t>Achieve School Games Mark</w:t>
            </w:r>
          </w:p>
          <w:p w14:paraId="3E9B48FF" w14:textId="5B75E9FD" w:rsidR="00F945A5" w:rsidRPr="00F945A5" w:rsidRDefault="00F945A5" w:rsidP="00F945A5">
            <w:pPr>
              <w:pStyle w:val="TableParagraph"/>
              <w:numPr>
                <w:ilvl w:val="0"/>
                <w:numId w:val="1"/>
              </w:numPr>
              <w:rPr>
                <w:rFonts w:asciiTheme="minorHAnsi" w:hAnsiTheme="minorHAnsi"/>
                <w:color w:val="2F5496" w:themeColor="accent1" w:themeShade="BF"/>
                <w:sz w:val="28"/>
                <w:szCs w:val="24"/>
              </w:rPr>
            </w:pPr>
            <w:r w:rsidRPr="00F945A5">
              <w:rPr>
                <w:rFonts w:asciiTheme="minorHAnsi" w:hAnsiTheme="minorHAnsi"/>
                <w:color w:val="2F5496" w:themeColor="accent1" w:themeShade="BF"/>
                <w:sz w:val="28"/>
                <w:szCs w:val="24"/>
              </w:rPr>
              <w:t xml:space="preserve">Provide swimming lessons for children who missed out due to COVID </w:t>
            </w:r>
          </w:p>
        </w:tc>
      </w:tr>
    </w:tbl>
    <w:tbl>
      <w:tblPr>
        <w:tblpPr w:leftFromText="180" w:rightFromText="180" w:vertAnchor="text" w:horzAnchor="margin" w:tblpXSpec="center" w:tblpY="3128"/>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BD1201" w:rsidRPr="006F6CA9" w14:paraId="79741BE7" w14:textId="77777777" w:rsidTr="00BD1201">
        <w:trPr>
          <w:trHeight w:val="405"/>
        </w:trPr>
        <w:tc>
          <w:tcPr>
            <w:tcW w:w="11603" w:type="dxa"/>
            <w:shd w:val="clear" w:color="auto" w:fill="B4C6E7" w:themeFill="accent1" w:themeFillTint="66"/>
          </w:tcPr>
          <w:p w14:paraId="13DD67D4" w14:textId="77777777" w:rsidR="00BD1201" w:rsidRPr="00A3027D" w:rsidRDefault="00BD1201" w:rsidP="0018752A">
            <w:pPr>
              <w:pStyle w:val="TableParagraph"/>
              <w:spacing w:before="17"/>
              <w:rPr>
                <w:rFonts w:asciiTheme="minorHAnsi" w:hAnsiTheme="minorHAnsi"/>
                <w:i/>
                <w:iCs/>
                <w:sz w:val="24"/>
                <w:szCs w:val="24"/>
              </w:rPr>
            </w:pPr>
            <w:r w:rsidRPr="00A3027D">
              <w:rPr>
                <w:rFonts w:asciiTheme="minorHAnsi" w:hAnsiTheme="minorHAnsi"/>
                <w:i/>
                <w:iCs/>
                <w:color w:val="231F20"/>
                <w:sz w:val="24"/>
                <w:szCs w:val="24"/>
              </w:rPr>
              <w:t>Meeting national curriculum requirements for swimming and water safety.</w:t>
            </w:r>
          </w:p>
        </w:tc>
        <w:tc>
          <w:tcPr>
            <w:tcW w:w="3777" w:type="dxa"/>
            <w:shd w:val="clear" w:color="auto" w:fill="B4C6E7" w:themeFill="accent1" w:themeFillTint="66"/>
          </w:tcPr>
          <w:p w14:paraId="2FE4D961" w14:textId="77777777" w:rsidR="00BD1201" w:rsidRPr="00A3027D" w:rsidRDefault="00BD1201" w:rsidP="0018752A">
            <w:pPr>
              <w:pStyle w:val="TableParagraph"/>
              <w:ind w:left="0"/>
              <w:rPr>
                <w:rFonts w:asciiTheme="minorHAnsi" w:hAnsiTheme="minorHAnsi"/>
                <w:sz w:val="24"/>
                <w:szCs w:val="24"/>
              </w:rPr>
            </w:pPr>
          </w:p>
        </w:tc>
      </w:tr>
      <w:tr w:rsidR="00BD1201" w:rsidRPr="006F6CA9" w14:paraId="776754FE" w14:textId="77777777" w:rsidTr="00BD1201">
        <w:trPr>
          <w:trHeight w:val="1283"/>
        </w:trPr>
        <w:tc>
          <w:tcPr>
            <w:tcW w:w="11603" w:type="dxa"/>
          </w:tcPr>
          <w:p w14:paraId="765F5990" w14:textId="77777777" w:rsidR="00BD1201" w:rsidRPr="00A3027D" w:rsidRDefault="00BD1201" w:rsidP="0018752A">
            <w:pPr>
              <w:pStyle w:val="TableParagraph"/>
              <w:spacing w:before="22" w:line="235" w:lineRule="auto"/>
              <w:rPr>
                <w:rFonts w:asciiTheme="minorHAnsi" w:hAnsiTheme="minorHAnsi"/>
                <w:color w:val="2F5496" w:themeColor="accent1" w:themeShade="BF"/>
                <w:sz w:val="24"/>
                <w:szCs w:val="24"/>
              </w:rPr>
            </w:pPr>
            <w:r w:rsidRPr="00A3027D">
              <w:rPr>
                <w:rFonts w:asciiTheme="minorHAnsi" w:hAnsiTheme="minorHAnsi"/>
                <w:color w:val="2F5496" w:themeColor="accent1" w:themeShade="BF"/>
                <w:sz w:val="24"/>
                <w:szCs w:val="24"/>
              </w:rPr>
              <w:t>What percentage of your current</w:t>
            </w:r>
            <w:r w:rsidRPr="00A3027D">
              <w:rPr>
                <w:rFonts w:asciiTheme="minorHAnsi" w:hAnsiTheme="minorHAnsi"/>
                <w:color w:val="2F5496" w:themeColor="accent1" w:themeShade="BF"/>
                <w:spacing w:val="-5"/>
                <w:sz w:val="24"/>
                <w:szCs w:val="24"/>
              </w:rPr>
              <w:t xml:space="preserve"> Year </w:t>
            </w:r>
            <w:r w:rsidRPr="00A3027D">
              <w:rPr>
                <w:rFonts w:asciiTheme="minorHAnsi" w:hAnsiTheme="minorHAnsi"/>
                <w:color w:val="2F5496" w:themeColor="accent1" w:themeShade="BF"/>
                <w:sz w:val="24"/>
                <w:szCs w:val="24"/>
              </w:rPr>
              <w:t xml:space="preserve">6 cohort swim </w:t>
            </w:r>
            <w:r w:rsidRPr="00A3027D">
              <w:rPr>
                <w:rFonts w:asciiTheme="minorHAnsi" w:hAnsiTheme="minorHAnsi"/>
                <w:color w:val="2F5496" w:themeColor="accent1" w:themeShade="BF"/>
                <w:spacing w:val="-3"/>
                <w:sz w:val="24"/>
                <w:szCs w:val="24"/>
              </w:rPr>
              <w:t xml:space="preserve">competently, </w:t>
            </w:r>
            <w:r w:rsidRPr="00A3027D">
              <w:rPr>
                <w:rFonts w:asciiTheme="minorHAnsi" w:hAnsiTheme="minorHAnsi"/>
                <w:color w:val="2F5496" w:themeColor="accent1" w:themeShade="BF"/>
                <w:sz w:val="24"/>
                <w:szCs w:val="24"/>
              </w:rPr>
              <w:t>confidently and proficiently over a distance of at least 25 metres?</w:t>
            </w:r>
          </w:p>
          <w:p w14:paraId="42FBD1D6" w14:textId="77777777" w:rsidR="00BD1201" w:rsidRPr="00A3027D" w:rsidRDefault="00BD1201" w:rsidP="0018752A">
            <w:pPr>
              <w:pStyle w:val="TableParagraph"/>
              <w:spacing w:line="312" w:lineRule="exact"/>
              <w:rPr>
                <w:rFonts w:asciiTheme="minorHAnsi" w:hAnsiTheme="minorHAnsi"/>
                <w:color w:val="2F5496" w:themeColor="accent1" w:themeShade="BF"/>
                <w:sz w:val="24"/>
                <w:szCs w:val="24"/>
              </w:rPr>
            </w:pPr>
            <w:r w:rsidRPr="00A3027D">
              <w:rPr>
                <w:rFonts w:asciiTheme="minorHAnsi" w:hAnsiTheme="minorHAnsi"/>
                <w:b/>
                <w:color w:val="2F5496" w:themeColor="accent1" w:themeShade="BF"/>
                <w:sz w:val="24"/>
                <w:szCs w:val="24"/>
              </w:rPr>
              <w:t xml:space="preserve">N.B. </w:t>
            </w:r>
            <w:r w:rsidRPr="00A3027D">
              <w:rPr>
                <w:rFonts w:asciiTheme="minorHAnsi" w:hAnsiTheme="minorHAnsi"/>
                <w:color w:val="2F5496" w:themeColor="accent1" w:themeShade="BF"/>
                <w:sz w:val="24"/>
                <w:szCs w:val="24"/>
              </w:rPr>
              <w:t>Even though your pupils may swim in another year please report on their attainment on leaving</w:t>
            </w:r>
          </w:p>
          <w:p w14:paraId="51ADE791" w14:textId="77777777" w:rsidR="00BD1201" w:rsidRPr="00A3027D" w:rsidRDefault="00BD1201" w:rsidP="0018752A">
            <w:pPr>
              <w:pStyle w:val="TableParagraph"/>
              <w:spacing w:line="307" w:lineRule="exact"/>
              <w:rPr>
                <w:rFonts w:asciiTheme="minorHAnsi" w:hAnsiTheme="minorHAnsi"/>
                <w:color w:val="2F5496" w:themeColor="accent1" w:themeShade="BF"/>
                <w:sz w:val="24"/>
                <w:szCs w:val="24"/>
              </w:rPr>
            </w:pPr>
            <w:r w:rsidRPr="00A3027D">
              <w:rPr>
                <w:rFonts w:asciiTheme="minorHAnsi" w:hAnsiTheme="minorHAnsi"/>
                <w:color w:val="2F5496" w:themeColor="accent1" w:themeShade="BF"/>
                <w:sz w:val="24"/>
                <w:szCs w:val="24"/>
              </w:rPr>
              <w:t>primary school at the end of the summer term 2020.</w:t>
            </w:r>
          </w:p>
        </w:tc>
        <w:tc>
          <w:tcPr>
            <w:tcW w:w="3777" w:type="dxa"/>
          </w:tcPr>
          <w:p w14:paraId="179983F0" w14:textId="6CE40D33" w:rsidR="00BD1201" w:rsidRPr="00A3027D" w:rsidRDefault="004C778B" w:rsidP="0018752A">
            <w:pPr>
              <w:pStyle w:val="TableParagraph"/>
              <w:spacing w:before="17"/>
              <w:ind w:left="79"/>
              <w:rPr>
                <w:rFonts w:asciiTheme="minorHAnsi" w:hAnsiTheme="minorHAnsi"/>
                <w:color w:val="2F5496" w:themeColor="accent1" w:themeShade="BF"/>
                <w:sz w:val="24"/>
                <w:szCs w:val="24"/>
              </w:rPr>
            </w:pPr>
            <w:r>
              <w:rPr>
                <w:rFonts w:asciiTheme="minorHAnsi" w:hAnsiTheme="minorHAnsi"/>
                <w:color w:val="2F5496" w:themeColor="accent1" w:themeShade="BF"/>
                <w:sz w:val="24"/>
                <w:szCs w:val="24"/>
              </w:rPr>
              <w:t>N/A due to COVID-19</w:t>
            </w:r>
          </w:p>
        </w:tc>
      </w:tr>
      <w:tr w:rsidR="00BD1201" w:rsidRPr="006F6CA9" w14:paraId="4085283C" w14:textId="77777777" w:rsidTr="00BD1201">
        <w:trPr>
          <w:trHeight w:val="1189"/>
        </w:trPr>
        <w:tc>
          <w:tcPr>
            <w:tcW w:w="11603" w:type="dxa"/>
          </w:tcPr>
          <w:p w14:paraId="52348710" w14:textId="77777777" w:rsidR="00BD1201" w:rsidRPr="00A3027D" w:rsidRDefault="00BD1201" w:rsidP="0018752A">
            <w:pPr>
              <w:pStyle w:val="TableParagraph"/>
              <w:spacing w:before="22" w:line="235" w:lineRule="auto"/>
              <w:ind w:right="261"/>
              <w:rPr>
                <w:rFonts w:asciiTheme="minorHAnsi" w:hAnsiTheme="minorHAnsi"/>
                <w:color w:val="2F5496" w:themeColor="accent1" w:themeShade="BF"/>
                <w:sz w:val="24"/>
                <w:szCs w:val="24"/>
              </w:rPr>
            </w:pPr>
            <w:r w:rsidRPr="00A3027D">
              <w:rPr>
                <w:rFonts w:asciiTheme="minorHAnsi" w:hAnsiTheme="minorHAnsi"/>
                <w:color w:val="2F5496" w:themeColor="accent1" w:themeShade="BF"/>
                <w:sz w:val="24"/>
                <w:szCs w:val="24"/>
              </w:rPr>
              <w:t xml:space="preserve">What percentage of your current </w:t>
            </w:r>
            <w:r w:rsidRPr="00A3027D">
              <w:rPr>
                <w:rFonts w:asciiTheme="minorHAnsi" w:hAnsiTheme="minorHAnsi"/>
                <w:color w:val="2F5496" w:themeColor="accent1" w:themeShade="BF"/>
                <w:spacing w:val="-5"/>
                <w:sz w:val="24"/>
                <w:szCs w:val="24"/>
              </w:rPr>
              <w:t xml:space="preserve">Year </w:t>
            </w:r>
            <w:r w:rsidRPr="00A3027D">
              <w:rPr>
                <w:rFonts w:asciiTheme="minorHAnsi" w:hAnsiTheme="minorHAnsi"/>
                <w:color w:val="2F5496" w:themeColor="accent1" w:themeShade="BF"/>
                <w:sz w:val="24"/>
                <w:szCs w:val="24"/>
              </w:rPr>
              <w:t xml:space="preserve">6 cohort use a range of </w:t>
            </w:r>
            <w:r w:rsidRPr="00A3027D">
              <w:rPr>
                <w:rFonts w:asciiTheme="minorHAnsi" w:hAnsiTheme="minorHAnsi"/>
                <w:color w:val="2F5496" w:themeColor="accent1" w:themeShade="BF"/>
                <w:spacing w:val="-3"/>
                <w:sz w:val="24"/>
                <w:szCs w:val="24"/>
              </w:rPr>
              <w:t xml:space="preserve">strokes </w:t>
            </w:r>
            <w:r w:rsidRPr="00A3027D">
              <w:rPr>
                <w:rFonts w:asciiTheme="minorHAnsi" w:hAnsiTheme="minorHAnsi"/>
                <w:color w:val="2F5496" w:themeColor="accent1" w:themeShade="BF"/>
                <w:sz w:val="24"/>
                <w:szCs w:val="24"/>
              </w:rPr>
              <w:t xml:space="preserve">effectively [for example, front crawl, </w:t>
            </w:r>
            <w:r w:rsidRPr="00A3027D">
              <w:rPr>
                <w:rFonts w:asciiTheme="minorHAnsi" w:hAnsiTheme="minorHAnsi"/>
                <w:color w:val="2F5496" w:themeColor="accent1" w:themeShade="BF"/>
                <w:spacing w:val="-3"/>
                <w:sz w:val="24"/>
                <w:szCs w:val="24"/>
              </w:rPr>
              <w:t xml:space="preserve">backstroke </w:t>
            </w:r>
            <w:r w:rsidRPr="00A3027D">
              <w:rPr>
                <w:rFonts w:asciiTheme="minorHAnsi" w:hAnsiTheme="minorHAnsi"/>
                <w:color w:val="2F5496" w:themeColor="accent1" w:themeShade="BF"/>
                <w:sz w:val="24"/>
                <w:szCs w:val="24"/>
              </w:rPr>
              <w:t>and breaststroke]?</w:t>
            </w:r>
          </w:p>
        </w:tc>
        <w:tc>
          <w:tcPr>
            <w:tcW w:w="3777" w:type="dxa"/>
          </w:tcPr>
          <w:p w14:paraId="442E5524" w14:textId="03DB5A70" w:rsidR="00BD1201" w:rsidRPr="00A3027D" w:rsidRDefault="004C778B" w:rsidP="0018752A">
            <w:pPr>
              <w:pStyle w:val="TableParagraph"/>
              <w:spacing w:before="17"/>
              <w:ind w:left="79"/>
              <w:rPr>
                <w:rFonts w:asciiTheme="minorHAnsi" w:hAnsiTheme="minorHAnsi"/>
                <w:color w:val="2F5496" w:themeColor="accent1" w:themeShade="BF"/>
                <w:sz w:val="24"/>
                <w:szCs w:val="24"/>
              </w:rPr>
            </w:pPr>
            <w:r>
              <w:rPr>
                <w:rFonts w:asciiTheme="minorHAnsi" w:hAnsiTheme="minorHAnsi"/>
                <w:color w:val="2F5496" w:themeColor="accent1" w:themeShade="BF"/>
                <w:sz w:val="24"/>
                <w:szCs w:val="24"/>
              </w:rPr>
              <w:t>N/A due to COVID-19</w:t>
            </w:r>
          </w:p>
        </w:tc>
      </w:tr>
      <w:tr w:rsidR="00BD1201" w:rsidRPr="006F6CA9" w14:paraId="5A7E39B2" w14:textId="77777777" w:rsidTr="00BD1201">
        <w:trPr>
          <w:trHeight w:val="1227"/>
        </w:trPr>
        <w:tc>
          <w:tcPr>
            <w:tcW w:w="11603" w:type="dxa"/>
          </w:tcPr>
          <w:p w14:paraId="4F655DB0" w14:textId="77777777" w:rsidR="00BD1201" w:rsidRPr="00A3027D" w:rsidRDefault="00BD1201" w:rsidP="0018752A">
            <w:pPr>
              <w:pStyle w:val="TableParagraph"/>
              <w:spacing w:before="17"/>
              <w:rPr>
                <w:rFonts w:asciiTheme="minorHAnsi" w:hAnsiTheme="minorHAnsi"/>
                <w:color w:val="2F5496" w:themeColor="accent1" w:themeShade="BF"/>
                <w:sz w:val="24"/>
                <w:szCs w:val="24"/>
              </w:rPr>
            </w:pPr>
            <w:r w:rsidRPr="00A3027D">
              <w:rPr>
                <w:rFonts w:asciiTheme="minorHAnsi" w:hAnsiTheme="minorHAnsi"/>
                <w:color w:val="2F5496" w:themeColor="accent1" w:themeShade="BF"/>
                <w:sz w:val="24"/>
                <w:szCs w:val="24"/>
              </w:rPr>
              <w:t>What percentage of your current Year 6 cohort perform safe self-rescue in different water-based situations?</w:t>
            </w:r>
          </w:p>
        </w:tc>
        <w:tc>
          <w:tcPr>
            <w:tcW w:w="3777" w:type="dxa"/>
          </w:tcPr>
          <w:p w14:paraId="7EC8053F" w14:textId="11292660" w:rsidR="00BD1201" w:rsidRPr="00A3027D" w:rsidRDefault="004C778B" w:rsidP="0018752A">
            <w:pPr>
              <w:pStyle w:val="TableParagraph"/>
              <w:spacing w:before="17"/>
              <w:ind w:left="79"/>
              <w:rPr>
                <w:rFonts w:asciiTheme="minorHAnsi" w:hAnsiTheme="minorHAnsi"/>
                <w:color w:val="2F5496" w:themeColor="accent1" w:themeShade="BF"/>
                <w:sz w:val="24"/>
                <w:szCs w:val="24"/>
              </w:rPr>
            </w:pPr>
            <w:r>
              <w:rPr>
                <w:rFonts w:asciiTheme="minorHAnsi" w:hAnsiTheme="minorHAnsi"/>
                <w:color w:val="2F5496" w:themeColor="accent1" w:themeShade="BF"/>
                <w:sz w:val="24"/>
                <w:szCs w:val="24"/>
              </w:rPr>
              <w:t>N/A due to COVID-19</w:t>
            </w:r>
          </w:p>
        </w:tc>
      </w:tr>
      <w:tr w:rsidR="00BD1201" w:rsidRPr="006F6CA9" w14:paraId="481ED13B" w14:textId="77777777" w:rsidTr="00BD1201">
        <w:trPr>
          <w:trHeight w:val="1160"/>
        </w:trPr>
        <w:tc>
          <w:tcPr>
            <w:tcW w:w="11603" w:type="dxa"/>
          </w:tcPr>
          <w:p w14:paraId="37784C96" w14:textId="77777777" w:rsidR="00BD1201" w:rsidRPr="00A3027D" w:rsidRDefault="00BD1201" w:rsidP="0018752A">
            <w:pPr>
              <w:pStyle w:val="TableParagraph"/>
              <w:spacing w:before="22" w:line="235" w:lineRule="auto"/>
              <w:ind w:right="216"/>
              <w:rPr>
                <w:rFonts w:asciiTheme="minorHAnsi" w:hAnsiTheme="minorHAnsi"/>
                <w:color w:val="2F5496" w:themeColor="accent1" w:themeShade="BF"/>
                <w:sz w:val="24"/>
                <w:szCs w:val="24"/>
              </w:rPr>
            </w:pPr>
            <w:r w:rsidRPr="00A3027D">
              <w:rPr>
                <w:rFonts w:asciiTheme="minorHAnsi" w:hAnsiTheme="minorHAnsi"/>
                <w:color w:val="2F5496" w:themeColor="accent1" w:themeShade="BF"/>
                <w:sz w:val="24"/>
                <w:szCs w:val="24"/>
              </w:rPr>
              <w:t>Schools</w:t>
            </w:r>
            <w:r w:rsidRPr="00A3027D">
              <w:rPr>
                <w:rFonts w:asciiTheme="minorHAnsi" w:hAnsiTheme="minorHAnsi"/>
                <w:color w:val="2F5496" w:themeColor="accent1" w:themeShade="BF"/>
                <w:spacing w:val="-4"/>
                <w:sz w:val="24"/>
                <w:szCs w:val="24"/>
              </w:rPr>
              <w:t xml:space="preserve"> </w:t>
            </w:r>
            <w:r w:rsidRPr="00A3027D">
              <w:rPr>
                <w:rFonts w:asciiTheme="minorHAnsi" w:hAnsiTheme="minorHAnsi"/>
                <w:color w:val="2F5496" w:themeColor="accent1" w:themeShade="BF"/>
                <w:sz w:val="24"/>
                <w:szCs w:val="24"/>
              </w:rPr>
              <w:t>can</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choose</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to</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use</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the</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Primary</w:t>
            </w:r>
            <w:r w:rsidRPr="00A3027D">
              <w:rPr>
                <w:rFonts w:asciiTheme="minorHAnsi" w:hAnsiTheme="minorHAnsi"/>
                <w:color w:val="2F5496" w:themeColor="accent1" w:themeShade="BF"/>
                <w:spacing w:val="-2"/>
                <w:sz w:val="24"/>
                <w:szCs w:val="24"/>
              </w:rPr>
              <w:t xml:space="preserve"> </w:t>
            </w:r>
            <w:r w:rsidRPr="00A3027D">
              <w:rPr>
                <w:rFonts w:asciiTheme="minorHAnsi" w:hAnsiTheme="minorHAnsi"/>
                <w:color w:val="2F5496" w:themeColor="accent1" w:themeShade="BF"/>
                <w:sz w:val="24"/>
                <w:szCs w:val="24"/>
              </w:rPr>
              <w:t>PE</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and</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Sport</w:t>
            </w:r>
            <w:r w:rsidRPr="00A3027D">
              <w:rPr>
                <w:rFonts w:asciiTheme="minorHAnsi" w:hAnsiTheme="minorHAnsi"/>
                <w:color w:val="2F5496" w:themeColor="accent1" w:themeShade="BF"/>
                <w:spacing w:val="-4"/>
                <w:sz w:val="24"/>
                <w:szCs w:val="24"/>
              </w:rPr>
              <w:t xml:space="preserve"> </w:t>
            </w:r>
            <w:r w:rsidRPr="00A3027D">
              <w:rPr>
                <w:rFonts w:asciiTheme="minorHAnsi" w:hAnsiTheme="minorHAnsi"/>
                <w:color w:val="2F5496" w:themeColor="accent1" w:themeShade="BF"/>
                <w:sz w:val="24"/>
                <w:szCs w:val="24"/>
              </w:rPr>
              <w:t>Premium</w:t>
            </w:r>
            <w:r w:rsidRPr="00A3027D">
              <w:rPr>
                <w:rFonts w:asciiTheme="minorHAnsi" w:hAnsiTheme="minorHAnsi"/>
                <w:color w:val="2F5496" w:themeColor="accent1" w:themeShade="BF"/>
                <w:spacing w:val="-2"/>
                <w:sz w:val="24"/>
                <w:szCs w:val="24"/>
              </w:rPr>
              <w:t xml:space="preserve"> </w:t>
            </w:r>
            <w:r w:rsidRPr="00A3027D">
              <w:rPr>
                <w:rFonts w:asciiTheme="minorHAnsi" w:hAnsiTheme="minorHAnsi"/>
                <w:color w:val="2F5496" w:themeColor="accent1" w:themeShade="BF"/>
                <w:sz w:val="24"/>
                <w:szCs w:val="24"/>
              </w:rPr>
              <w:t>to</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provide</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additional</w:t>
            </w:r>
            <w:r w:rsidRPr="00A3027D">
              <w:rPr>
                <w:rFonts w:asciiTheme="minorHAnsi" w:hAnsiTheme="minorHAnsi"/>
                <w:color w:val="2F5496" w:themeColor="accent1" w:themeShade="BF"/>
                <w:spacing w:val="-3"/>
                <w:sz w:val="24"/>
                <w:szCs w:val="24"/>
              </w:rPr>
              <w:t xml:space="preserve"> </w:t>
            </w:r>
            <w:r w:rsidRPr="00A3027D">
              <w:rPr>
                <w:rFonts w:asciiTheme="minorHAnsi" w:hAnsiTheme="minorHAnsi"/>
                <w:color w:val="2F5496" w:themeColor="accent1" w:themeShade="BF"/>
                <w:sz w:val="24"/>
                <w:szCs w:val="24"/>
              </w:rPr>
              <w:t>provision</w:t>
            </w:r>
            <w:r w:rsidRPr="00A3027D">
              <w:rPr>
                <w:rFonts w:asciiTheme="minorHAnsi" w:hAnsiTheme="minorHAnsi"/>
                <w:color w:val="2F5496" w:themeColor="accent1" w:themeShade="BF"/>
                <w:spacing w:val="-3"/>
                <w:sz w:val="24"/>
                <w:szCs w:val="24"/>
              </w:rPr>
              <w:t xml:space="preserve"> for </w:t>
            </w:r>
            <w:r w:rsidRPr="00A3027D">
              <w:rPr>
                <w:rFonts w:asciiTheme="minorHAnsi" w:hAnsiTheme="minorHAnsi"/>
                <w:color w:val="2F5496" w:themeColor="accent1" w:themeShade="BF"/>
                <w:sz w:val="24"/>
                <w:szCs w:val="24"/>
              </w:rPr>
              <w:t xml:space="preserve">swimming but this must be </w:t>
            </w:r>
            <w:r w:rsidRPr="00A3027D">
              <w:rPr>
                <w:rFonts w:asciiTheme="minorHAnsi" w:hAnsiTheme="minorHAnsi"/>
                <w:color w:val="2F5496" w:themeColor="accent1" w:themeShade="BF"/>
                <w:spacing w:val="-3"/>
                <w:sz w:val="24"/>
                <w:szCs w:val="24"/>
              </w:rPr>
              <w:t xml:space="preserve">for </w:t>
            </w:r>
            <w:r w:rsidRPr="00A3027D">
              <w:rPr>
                <w:rFonts w:asciiTheme="minorHAnsi" w:hAnsiTheme="minorHAnsi"/>
                <w:color w:val="2F5496" w:themeColor="accent1" w:themeShade="BF"/>
                <w:sz w:val="24"/>
                <w:szCs w:val="24"/>
              </w:rPr>
              <w:t xml:space="preserve">activity </w:t>
            </w:r>
            <w:r w:rsidRPr="00A3027D">
              <w:rPr>
                <w:rFonts w:asciiTheme="minorHAnsi" w:hAnsiTheme="minorHAnsi"/>
                <w:b/>
                <w:color w:val="2F5496" w:themeColor="accent1" w:themeShade="BF"/>
                <w:sz w:val="24"/>
                <w:szCs w:val="24"/>
              </w:rPr>
              <w:t xml:space="preserve">over and above </w:t>
            </w:r>
            <w:r w:rsidRPr="00A3027D">
              <w:rPr>
                <w:rFonts w:asciiTheme="minorHAnsi" w:hAnsiTheme="minorHAnsi"/>
                <w:color w:val="2F5496" w:themeColor="accent1" w:themeShade="BF"/>
                <w:sz w:val="24"/>
                <w:szCs w:val="24"/>
              </w:rPr>
              <w:t xml:space="preserve">the national curriculum requirements. </w:t>
            </w:r>
            <w:r w:rsidRPr="00A3027D">
              <w:rPr>
                <w:rFonts w:asciiTheme="minorHAnsi" w:hAnsiTheme="minorHAnsi"/>
                <w:color w:val="2F5496" w:themeColor="accent1" w:themeShade="BF"/>
                <w:spacing w:val="-3"/>
                <w:sz w:val="24"/>
                <w:szCs w:val="24"/>
              </w:rPr>
              <w:t xml:space="preserve">Have </w:t>
            </w:r>
            <w:r w:rsidRPr="00A3027D">
              <w:rPr>
                <w:rFonts w:asciiTheme="minorHAnsi" w:hAnsiTheme="minorHAnsi"/>
                <w:color w:val="2F5496" w:themeColor="accent1" w:themeShade="BF"/>
                <w:sz w:val="24"/>
                <w:szCs w:val="24"/>
              </w:rPr>
              <w:t xml:space="preserve">you used it in this </w:t>
            </w:r>
            <w:r w:rsidRPr="00A3027D">
              <w:rPr>
                <w:rFonts w:asciiTheme="minorHAnsi" w:hAnsiTheme="minorHAnsi"/>
                <w:color w:val="2F5496" w:themeColor="accent1" w:themeShade="BF"/>
                <w:spacing w:val="-3"/>
                <w:sz w:val="24"/>
                <w:szCs w:val="24"/>
              </w:rPr>
              <w:t>way?</w:t>
            </w:r>
          </w:p>
        </w:tc>
        <w:tc>
          <w:tcPr>
            <w:tcW w:w="3777" w:type="dxa"/>
          </w:tcPr>
          <w:p w14:paraId="1D1EF80D" w14:textId="72B1E060" w:rsidR="00BD1201" w:rsidRPr="00A3027D" w:rsidRDefault="004C778B" w:rsidP="0018752A">
            <w:pPr>
              <w:pStyle w:val="TableParagraph"/>
              <w:spacing w:before="17"/>
              <w:ind w:left="79"/>
              <w:rPr>
                <w:rFonts w:asciiTheme="minorHAnsi" w:hAnsiTheme="minorHAnsi"/>
                <w:color w:val="2F5496" w:themeColor="accent1" w:themeShade="BF"/>
                <w:sz w:val="24"/>
                <w:szCs w:val="24"/>
              </w:rPr>
            </w:pPr>
            <w:r>
              <w:rPr>
                <w:rFonts w:asciiTheme="minorHAnsi" w:hAnsiTheme="minorHAnsi"/>
                <w:color w:val="2F5496" w:themeColor="accent1" w:themeShade="BF"/>
                <w:sz w:val="24"/>
                <w:szCs w:val="24"/>
              </w:rPr>
              <w:t>N/A due to COVID-19</w:t>
            </w:r>
          </w:p>
        </w:tc>
      </w:tr>
    </w:tbl>
    <w:p w14:paraId="374DD7E6" w14:textId="77777777" w:rsidR="005741A2" w:rsidRDefault="005741A2" w:rsidP="0018752A"/>
    <w:p w14:paraId="64DFF4BD" w14:textId="104401FC" w:rsidR="008A0333" w:rsidRDefault="008A0333" w:rsidP="0018752A"/>
    <w:tbl>
      <w:tblPr>
        <w:tblpPr w:leftFromText="180" w:rightFromText="180" w:horzAnchor="margin" w:tblpXSpec="center" w:tblpY="-870"/>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BD1201" w:rsidRPr="006F6CA9" w14:paraId="7D25C7C9" w14:textId="77777777" w:rsidTr="00BD1201">
        <w:trPr>
          <w:trHeight w:val="383"/>
        </w:trPr>
        <w:tc>
          <w:tcPr>
            <w:tcW w:w="3720" w:type="dxa"/>
            <w:shd w:val="clear" w:color="auto" w:fill="B4C6E7" w:themeFill="accent1" w:themeFillTint="66"/>
          </w:tcPr>
          <w:p w14:paraId="3AD5D578" w14:textId="39A17E0C" w:rsidR="00BD1201" w:rsidRPr="00A3027D" w:rsidRDefault="00BD1201" w:rsidP="0018752A">
            <w:pPr>
              <w:pStyle w:val="TableParagraph"/>
              <w:spacing w:before="21"/>
              <w:rPr>
                <w:sz w:val="24"/>
                <w:szCs w:val="24"/>
              </w:rPr>
            </w:pPr>
            <w:r w:rsidRPr="00A3027D">
              <w:rPr>
                <w:b/>
                <w:color w:val="231F20"/>
                <w:sz w:val="24"/>
                <w:szCs w:val="24"/>
              </w:rPr>
              <w:lastRenderedPageBreak/>
              <w:t xml:space="preserve">Academic Year: </w:t>
            </w:r>
            <w:r w:rsidR="008A0333">
              <w:rPr>
                <w:color w:val="231F20"/>
                <w:sz w:val="24"/>
                <w:szCs w:val="24"/>
              </w:rPr>
              <w:t>202</w:t>
            </w:r>
            <w:r w:rsidR="0065371F">
              <w:rPr>
                <w:color w:val="231F20"/>
                <w:sz w:val="24"/>
                <w:szCs w:val="24"/>
              </w:rPr>
              <w:t>1/22</w:t>
            </w:r>
          </w:p>
        </w:tc>
        <w:tc>
          <w:tcPr>
            <w:tcW w:w="3600" w:type="dxa"/>
            <w:shd w:val="clear" w:color="auto" w:fill="B4C6E7" w:themeFill="accent1" w:themeFillTint="66"/>
          </w:tcPr>
          <w:p w14:paraId="386B2C18" w14:textId="2127CE29" w:rsidR="00BD1201" w:rsidRPr="00A3027D" w:rsidRDefault="00BD1201" w:rsidP="0018752A">
            <w:pPr>
              <w:pStyle w:val="TableParagraph"/>
              <w:spacing w:before="21"/>
              <w:rPr>
                <w:sz w:val="24"/>
                <w:szCs w:val="24"/>
              </w:rPr>
            </w:pPr>
            <w:r w:rsidRPr="00A3027D">
              <w:rPr>
                <w:b/>
                <w:color w:val="231F20"/>
                <w:sz w:val="24"/>
                <w:szCs w:val="24"/>
              </w:rPr>
              <w:t xml:space="preserve">Total fund allocated: </w:t>
            </w:r>
            <w:r w:rsidRPr="00A3027D">
              <w:rPr>
                <w:color w:val="231F20"/>
                <w:sz w:val="24"/>
                <w:szCs w:val="24"/>
              </w:rPr>
              <w:t xml:space="preserve">£ </w:t>
            </w:r>
            <w:r w:rsidR="0065371F">
              <w:rPr>
                <w:color w:val="231F20"/>
                <w:sz w:val="24"/>
                <w:szCs w:val="24"/>
              </w:rPr>
              <w:t>17,620</w:t>
            </w:r>
          </w:p>
        </w:tc>
        <w:tc>
          <w:tcPr>
            <w:tcW w:w="4923" w:type="dxa"/>
            <w:gridSpan w:val="2"/>
            <w:shd w:val="clear" w:color="auto" w:fill="B4C6E7" w:themeFill="accent1" w:themeFillTint="66"/>
          </w:tcPr>
          <w:p w14:paraId="028763D9" w14:textId="710DE4FC" w:rsidR="00BD1201" w:rsidRPr="00A3027D" w:rsidRDefault="00BD1201" w:rsidP="0018752A">
            <w:pPr>
              <w:pStyle w:val="TableParagraph"/>
              <w:spacing w:before="21"/>
              <w:rPr>
                <w:bCs/>
                <w:sz w:val="24"/>
                <w:szCs w:val="24"/>
              </w:rPr>
            </w:pPr>
            <w:r w:rsidRPr="00A3027D">
              <w:rPr>
                <w:b/>
                <w:color w:val="231F20"/>
                <w:sz w:val="24"/>
                <w:szCs w:val="24"/>
              </w:rPr>
              <w:t xml:space="preserve">Date Updated: </w:t>
            </w:r>
            <w:r w:rsidR="0065371F">
              <w:rPr>
                <w:bCs/>
                <w:color w:val="231F20"/>
                <w:sz w:val="24"/>
                <w:szCs w:val="24"/>
              </w:rPr>
              <w:t>July 2022</w:t>
            </w:r>
          </w:p>
        </w:tc>
        <w:tc>
          <w:tcPr>
            <w:tcW w:w="3134" w:type="dxa"/>
            <w:tcBorders>
              <w:top w:val="nil"/>
              <w:right w:val="nil"/>
            </w:tcBorders>
          </w:tcPr>
          <w:p w14:paraId="1F0E281E" w14:textId="77777777" w:rsidR="00BD1201" w:rsidRPr="00A3027D" w:rsidRDefault="00BD1201" w:rsidP="0018752A">
            <w:pPr>
              <w:pStyle w:val="TableParagraph"/>
              <w:ind w:left="0"/>
              <w:rPr>
                <w:sz w:val="24"/>
                <w:szCs w:val="24"/>
              </w:rPr>
            </w:pPr>
          </w:p>
        </w:tc>
      </w:tr>
      <w:tr w:rsidR="00BD1201" w:rsidRPr="006F6CA9" w14:paraId="6B71F034" w14:textId="77777777" w:rsidTr="00BD1201">
        <w:trPr>
          <w:trHeight w:val="332"/>
        </w:trPr>
        <w:tc>
          <w:tcPr>
            <w:tcW w:w="12243" w:type="dxa"/>
            <w:gridSpan w:val="4"/>
            <w:vMerge w:val="restart"/>
            <w:shd w:val="clear" w:color="auto" w:fill="D9E2F3" w:themeFill="accent1" w:themeFillTint="33"/>
          </w:tcPr>
          <w:p w14:paraId="5C89CC6C" w14:textId="77777777" w:rsidR="00BD1201" w:rsidRDefault="00BD1201" w:rsidP="0018752A">
            <w:pPr>
              <w:pStyle w:val="TableParagraph"/>
              <w:spacing w:before="26" w:line="235" w:lineRule="auto"/>
              <w:ind w:right="104"/>
              <w:rPr>
                <w:color w:val="194079"/>
                <w:sz w:val="24"/>
                <w:szCs w:val="24"/>
              </w:rPr>
            </w:pPr>
            <w:r w:rsidRPr="00A3027D">
              <w:rPr>
                <w:b/>
                <w:color w:val="194079"/>
                <w:sz w:val="24"/>
                <w:szCs w:val="24"/>
              </w:rPr>
              <w:t xml:space="preserve">Key indicator 1: </w:t>
            </w:r>
            <w:r w:rsidRPr="00A3027D">
              <w:rPr>
                <w:color w:val="194079"/>
                <w:sz w:val="24"/>
                <w:szCs w:val="24"/>
              </w:rPr>
              <w:t xml:space="preserve">The engagement of </w:t>
            </w:r>
            <w:r w:rsidRPr="00A3027D">
              <w:rPr>
                <w:color w:val="194079"/>
                <w:sz w:val="24"/>
                <w:szCs w:val="24"/>
                <w:u w:val="single" w:color="F26522"/>
              </w:rPr>
              <w:t>all</w:t>
            </w:r>
            <w:r w:rsidRPr="00A3027D">
              <w:rPr>
                <w:color w:val="194079"/>
                <w:sz w:val="24"/>
                <w:szCs w:val="24"/>
              </w:rPr>
              <w:t xml:space="preserve"> pupils in regular physical activity – Chief Medical Officer guidelines recommend that primary school pupils undertake at least 30 minutes of physical activity a day in school</w:t>
            </w:r>
          </w:p>
          <w:p w14:paraId="5BD61A8A" w14:textId="77777777" w:rsidR="008A0333" w:rsidRDefault="008A0333" w:rsidP="0018752A">
            <w:pPr>
              <w:pStyle w:val="TableParagraph"/>
              <w:spacing w:before="26" w:line="235" w:lineRule="auto"/>
              <w:ind w:right="104"/>
              <w:rPr>
                <w:sz w:val="24"/>
                <w:szCs w:val="24"/>
              </w:rPr>
            </w:pPr>
          </w:p>
          <w:p w14:paraId="2D6E6667" w14:textId="2D7425AD" w:rsidR="008A0333" w:rsidRPr="00A3027D" w:rsidRDefault="008A0333" w:rsidP="0018752A">
            <w:pPr>
              <w:pStyle w:val="TableParagraph"/>
              <w:spacing w:before="26" w:line="235" w:lineRule="auto"/>
              <w:ind w:right="104"/>
              <w:rPr>
                <w:sz w:val="24"/>
                <w:szCs w:val="24"/>
              </w:rPr>
            </w:pPr>
          </w:p>
        </w:tc>
        <w:tc>
          <w:tcPr>
            <w:tcW w:w="3134" w:type="dxa"/>
          </w:tcPr>
          <w:p w14:paraId="7F5B44F9" w14:textId="77777777" w:rsidR="00BD1201" w:rsidRPr="00A3027D" w:rsidRDefault="00BD1201" w:rsidP="0018752A">
            <w:pPr>
              <w:pStyle w:val="TableParagraph"/>
              <w:spacing w:before="21" w:line="292" w:lineRule="exact"/>
              <w:ind w:left="48" w:right="83"/>
              <w:rPr>
                <w:sz w:val="24"/>
                <w:szCs w:val="24"/>
              </w:rPr>
            </w:pPr>
            <w:r w:rsidRPr="00A3027D">
              <w:rPr>
                <w:color w:val="231F20"/>
                <w:sz w:val="24"/>
                <w:szCs w:val="24"/>
              </w:rPr>
              <w:t>Percentage of total allocation:</w:t>
            </w:r>
          </w:p>
        </w:tc>
      </w:tr>
      <w:tr w:rsidR="00BD1201" w:rsidRPr="006F6CA9" w14:paraId="1E848733" w14:textId="77777777" w:rsidTr="00BD1201">
        <w:trPr>
          <w:trHeight w:val="332"/>
        </w:trPr>
        <w:tc>
          <w:tcPr>
            <w:tcW w:w="12243" w:type="dxa"/>
            <w:gridSpan w:val="4"/>
            <w:vMerge/>
            <w:tcBorders>
              <w:top w:val="nil"/>
            </w:tcBorders>
            <w:shd w:val="clear" w:color="auto" w:fill="D9E2F3" w:themeFill="accent1" w:themeFillTint="33"/>
          </w:tcPr>
          <w:p w14:paraId="0D18DC87" w14:textId="77777777" w:rsidR="00BD1201" w:rsidRPr="00A3027D" w:rsidRDefault="00BD1201" w:rsidP="0018752A">
            <w:pPr>
              <w:rPr>
                <w:rFonts w:ascii="Calibri" w:hAnsi="Calibri" w:cs="Calibri"/>
              </w:rPr>
            </w:pPr>
          </w:p>
        </w:tc>
        <w:tc>
          <w:tcPr>
            <w:tcW w:w="3134" w:type="dxa"/>
          </w:tcPr>
          <w:p w14:paraId="0DD0CE3C" w14:textId="3341A6BB" w:rsidR="00BD1201" w:rsidRPr="00A3027D" w:rsidRDefault="006F4A06" w:rsidP="00703484">
            <w:pPr>
              <w:pStyle w:val="TableParagraph"/>
              <w:spacing w:before="21" w:line="292" w:lineRule="exact"/>
              <w:ind w:left="0"/>
              <w:rPr>
                <w:sz w:val="24"/>
                <w:szCs w:val="24"/>
              </w:rPr>
            </w:pPr>
            <w:r w:rsidRPr="00A3027D">
              <w:rPr>
                <w:color w:val="231F20"/>
                <w:sz w:val="24"/>
                <w:szCs w:val="24"/>
              </w:rPr>
              <w:t>4</w:t>
            </w:r>
            <w:r w:rsidR="00D60B18">
              <w:rPr>
                <w:color w:val="231F20"/>
                <w:sz w:val="24"/>
                <w:szCs w:val="24"/>
              </w:rPr>
              <w:t>8.5</w:t>
            </w:r>
            <w:r w:rsidR="0065371F">
              <w:rPr>
                <w:color w:val="231F20"/>
                <w:sz w:val="24"/>
                <w:szCs w:val="24"/>
              </w:rPr>
              <w:t>%</w:t>
            </w:r>
          </w:p>
        </w:tc>
      </w:tr>
      <w:tr w:rsidR="00BD1201" w:rsidRPr="006F6CA9" w14:paraId="6092615E" w14:textId="77777777" w:rsidTr="008A0333">
        <w:trPr>
          <w:trHeight w:val="390"/>
        </w:trPr>
        <w:tc>
          <w:tcPr>
            <w:tcW w:w="3720" w:type="dxa"/>
          </w:tcPr>
          <w:p w14:paraId="5D437A3B" w14:textId="77777777" w:rsidR="00BD1201" w:rsidRPr="00A3027D" w:rsidRDefault="00BD1201" w:rsidP="0018752A">
            <w:pPr>
              <w:pStyle w:val="TableParagraph"/>
              <w:spacing w:before="21"/>
              <w:ind w:left="1535" w:right="1515"/>
              <w:rPr>
                <w:b/>
                <w:sz w:val="24"/>
                <w:szCs w:val="24"/>
              </w:rPr>
            </w:pPr>
            <w:r w:rsidRPr="00A3027D">
              <w:rPr>
                <w:b/>
                <w:color w:val="231F20"/>
                <w:sz w:val="24"/>
                <w:szCs w:val="24"/>
              </w:rPr>
              <w:t>Intent</w:t>
            </w:r>
          </w:p>
        </w:tc>
        <w:tc>
          <w:tcPr>
            <w:tcW w:w="5216" w:type="dxa"/>
            <w:gridSpan w:val="2"/>
          </w:tcPr>
          <w:p w14:paraId="00B506F3" w14:textId="77777777" w:rsidR="00BD1201" w:rsidRPr="00A3027D" w:rsidRDefault="00BD1201" w:rsidP="0018752A">
            <w:pPr>
              <w:pStyle w:val="TableParagraph"/>
              <w:spacing w:before="21"/>
              <w:ind w:left="1781" w:right="1760"/>
              <w:rPr>
                <w:b/>
                <w:sz w:val="24"/>
                <w:szCs w:val="24"/>
              </w:rPr>
            </w:pPr>
            <w:r w:rsidRPr="00A3027D">
              <w:rPr>
                <w:b/>
                <w:color w:val="231F20"/>
                <w:sz w:val="24"/>
                <w:szCs w:val="24"/>
              </w:rPr>
              <w:t>Implementation</w:t>
            </w:r>
          </w:p>
        </w:tc>
        <w:tc>
          <w:tcPr>
            <w:tcW w:w="3307" w:type="dxa"/>
          </w:tcPr>
          <w:p w14:paraId="3BD83FC4" w14:textId="77777777" w:rsidR="00BD1201" w:rsidRPr="00A3027D" w:rsidRDefault="00BD1201" w:rsidP="0018752A">
            <w:pPr>
              <w:pStyle w:val="TableParagraph"/>
              <w:spacing w:before="21"/>
              <w:ind w:left="1288" w:right="1268"/>
              <w:rPr>
                <w:b/>
                <w:sz w:val="24"/>
                <w:szCs w:val="24"/>
              </w:rPr>
            </w:pPr>
            <w:r w:rsidRPr="00A3027D">
              <w:rPr>
                <w:b/>
                <w:color w:val="231F20"/>
                <w:sz w:val="24"/>
                <w:szCs w:val="24"/>
              </w:rPr>
              <w:t>Impact</w:t>
            </w:r>
          </w:p>
        </w:tc>
        <w:tc>
          <w:tcPr>
            <w:tcW w:w="3134" w:type="dxa"/>
          </w:tcPr>
          <w:p w14:paraId="7213117A" w14:textId="77777777" w:rsidR="00BD1201" w:rsidRPr="00A3027D" w:rsidRDefault="00BD1201" w:rsidP="0018752A">
            <w:pPr>
              <w:pStyle w:val="TableParagraph"/>
              <w:ind w:left="0"/>
              <w:rPr>
                <w:sz w:val="24"/>
                <w:szCs w:val="24"/>
              </w:rPr>
            </w:pPr>
          </w:p>
        </w:tc>
      </w:tr>
      <w:tr w:rsidR="001150A7" w:rsidRPr="006F6CA9" w14:paraId="3DAE09D2" w14:textId="77777777" w:rsidTr="004F77EC">
        <w:trPr>
          <w:trHeight w:val="1011"/>
        </w:trPr>
        <w:tc>
          <w:tcPr>
            <w:tcW w:w="3720" w:type="dxa"/>
            <w:shd w:val="clear" w:color="auto" w:fill="DEEAF6" w:themeFill="accent5" w:themeFillTint="33"/>
          </w:tcPr>
          <w:p w14:paraId="29B98171" w14:textId="77777777" w:rsidR="001150A7" w:rsidRPr="00A3027D" w:rsidRDefault="001150A7" w:rsidP="0018752A">
            <w:pPr>
              <w:pStyle w:val="TableParagraph"/>
              <w:spacing w:before="26" w:line="235" w:lineRule="auto"/>
              <w:rPr>
                <w:sz w:val="24"/>
                <w:szCs w:val="24"/>
              </w:rPr>
            </w:pPr>
            <w:r w:rsidRPr="00A3027D">
              <w:rPr>
                <w:color w:val="231F20"/>
                <w:sz w:val="24"/>
                <w:szCs w:val="24"/>
              </w:rPr>
              <w:t>Your school focus should be clear what you want the pupils to know and be able to do and about</w:t>
            </w:r>
          </w:p>
          <w:p w14:paraId="4CA787C5" w14:textId="77777777" w:rsidR="001150A7" w:rsidRPr="00A3027D" w:rsidRDefault="001150A7" w:rsidP="0018752A">
            <w:pPr>
              <w:pStyle w:val="TableParagraph"/>
              <w:spacing w:line="289" w:lineRule="exact"/>
              <w:rPr>
                <w:sz w:val="24"/>
                <w:szCs w:val="24"/>
              </w:rPr>
            </w:pPr>
            <w:r w:rsidRPr="00A3027D">
              <w:rPr>
                <w:color w:val="231F20"/>
                <w:sz w:val="24"/>
                <w:szCs w:val="24"/>
              </w:rPr>
              <w:t>what they need to learn and to</w:t>
            </w:r>
          </w:p>
          <w:p w14:paraId="2FA8C475" w14:textId="5210617D" w:rsidR="001150A7" w:rsidRPr="00A3027D" w:rsidRDefault="001150A7" w:rsidP="0018752A">
            <w:pPr>
              <w:pStyle w:val="TableParagraph"/>
              <w:spacing w:line="276" w:lineRule="exact"/>
              <w:rPr>
                <w:sz w:val="24"/>
                <w:szCs w:val="24"/>
              </w:rPr>
            </w:pPr>
            <w:r w:rsidRPr="00A3027D">
              <w:rPr>
                <w:color w:val="231F20"/>
                <w:sz w:val="24"/>
                <w:szCs w:val="24"/>
              </w:rPr>
              <w:t>consolidate through practice:</w:t>
            </w:r>
          </w:p>
        </w:tc>
        <w:tc>
          <w:tcPr>
            <w:tcW w:w="3600" w:type="dxa"/>
            <w:shd w:val="clear" w:color="auto" w:fill="DEEAF6" w:themeFill="accent5" w:themeFillTint="33"/>
          </w:tcPr>
          <w:p w14:paraId="78857D3D" w14:textId="0C23A78B" w:rsidR="001150A7" w:rsidRPr="00A3027D" w:rsidRDefault="001150A7" w:rsidP="0018752A">
            <w:pPr>
              <w:pStyle w:val="TableParagraph"/>
              <w:spacing w:before="26" w:line="235" w:lineRule="auto"/>
              <w:ind w:left="0"/>
              <w:rPr>
                <w:sz w:val="24"/>
                <w:szCs w:val="24"/>
              </w:rPr>
            </w:pPr>
            <w:r w:rsidRPr="00A3027D">
              <w:rPr>
                <w:color w:val="231F20"/>
                <w:sz w:val="24"/>
                <w:szCs w:val="24"/>
              </w:rPr>
              <w:t>Make sure your actions to achieve are linked to your intentions:</w:t>
            </w:r>
          </w:p>
        </w:tc>
        <w:tc>
          <w:tcPr>
            <w:tcW w:w="1616" w:type="dxa"/>
            <w:shd w:val="clear" w:color="auto" w:fill="DEEAF6" w:themeFill="accent5" w:themeFillTint="33"/>
          </w:tcPr>
          <w:p w14:paraId="34228AF7" w14:textId="66C6E8B1" w:rsidR="001150A7" w:rsidRPr="00A3027D" w:rsidRDefault="001150A7" w:rsidP="0018752A">
            <w:pPr>
              <w:pStyle w:val="TableParagraph"/>
              <w:spacing w:before="26" w:line="235" w:lineRule="auto"/>
              <w:rPr>
                <w:color w:val="231F20"/>
                <w:sz w:val="24"/>
                <w:szCs w:val="24"/>
              </w:rPr>
            </w:pPr>
            <w:r w:rsidRPr="00A3027D">
              <w:rPr>
                <w:color w:val="231F20"/>
                <w:sz w:val="24"/>
                <w:szCs w:val="24"/>
              </w:rPr>
              <w:t>Funding allocated:</w:t>
            </w:r>
          </w:p>
        </w:tc>
        <w:tc>
          <w:tcPr>
            <w:tcW w:w="3307" w:type="dxa"/>
            <w:shd w:val="clear" w:color="auto" w:fill="DEEAF6" w:themeFill="accent5" w:themeFillTint="33"/>
          </w:tcPr>
          <w:p w14:paraId="2C39FEAC" w14:textId="77449A05" w:rsidR="001150A7" w:rsidRPr="00A3027D" w:rsidRDefault="001150A7" w:rsidP="0018752A">
            <w:pPr>
              <w:pStyle w:val="TableParagraph"/>
              <w:spacing w:before="26" w:line="235" w:lineRule="auto"/>
              <w:ind w:right="267"/>
              <w:rPr>
                <w:sz w:val="24"/>
                <w:szCs w:val="24"/>
              </w:rPr>
            </w:pPr>
            <w:r w:rsidRPr="00A3027D">
              <w:rPr>
                <w:color w:val="231F20"/>
                <w:sz w:val="24"/>
                <w:szCs w:val="24"/>
              </w:rPr>
              <w:t xml:space="preserve">Evidence of impact: what do pupils now know and what can they now do? What has </w:t>
            </w:r>
            <w:proofErr w:type="gramStart"/>
            <w:r w:rsidRPr="00A3027D">
              <w:rPr>
                <w:color w:val="231F20"/>
                <w:sz w:val="24"/>
                <w:szCs w:val="24"/>
              </w:rPr>
              <w:t>changed?:</w:t>
            </w:r>
            <w:proofErr w:type="gramEnd"/>
          </w:p>
        </w:tc>
        <w:tc>
          <w:tcPr>
            <w:tcW w:w="3134" w:type="dxa"/>
            <w:shd w:val="clear" w:color="auto" w:fill="DEEAF6" w:themeFill="accent5" w:themeFillTint="33"/>
          </w:tcPr>
          <w:p w14:paraId="47EBD743" w14:textId="27245DB5" w:rsidR="001150A7" w:rsidRPr="00A3027D" w:rsidRDefault="001150A7" w:rsidP="0018752A">
            <w:pPr>
              <w:pStyle w:val="TableParagraph"/>
              <w:spacing w:before="26" w:line="235" w:lineRule="auto"/>
              <w:ind w:left="0"/>
              <w:rPr>
                <w:sz w:val="24"/>
                <w:szCs w:val="24"/>
              </w:rPr>
            </w:pPr>
            <w:r w:rsidRPr="00A3027D">
              <w:rPr>
                <w:color w:val="231F20"/>
                <w:sz w:val="24"/>
                <w:szCs w:val="24"/>
              </w:rPr>
              <w:t>Sustainability and suggested next steps:</w:t>
            </w:r>
          </w:p>
        </w:tc>
      </w:tr>
      <w:tr w:rsidR="001150A7" w:rsidRPr="006F6CA9" w14:paraId="2C68111D" w14:textId="77777777" w:rsidTr="008A0333">
        <w:trPr>
          <w:trHeight w:val="2422"/>
        </w:trPr>
        <w:tc>
          <w:tcPr>
            <w:tcW w:w="3720" w:type="dxa"/>
          </w:tcPr>
          <w:p w14:paraId="36E95C61" w14:textId="1C80189F" w:rsidR="00823853" w:rsidRPr="00A3027D" w:rsidRDefault="00823853" w:rsidP="0018752A">
            <w:pPr>
              <w:pStyle w:val="TableParagraph"/>
              <w:rPr>
                <w:sz w:val="24"/>
                <w:szCs w:val="24"/>
              </w:rPr>
            </w:pPr>
            <w:r w:rsidRPr="00A3027D">
              <w:rPr>
                <w:sz w:val="24"/>
                <w:szCs w:val="24"/>
              </w:rPr>
              <w:t>Improved engagement for all children in regular physical activity with a focus on increasing physical activity at playtimes and lunchtimes</w:t>
            </w:r>
            <w:r w:rsidR="0018752A" w:rsidRPr="00A3027D">
              <w:rPr>
                <w:sz w:val="24"/>
                <w:szCs w:val="24"/>
              </w:rPr>
              <w:t>.</w:t>
            </w:r>
          </w:p>
          <w:p w14:paraId="00CA2907" w14:textId="4D9D5C41" w:rsidR="0065371F" w:rsidRDefault="0065371F" w:rsidP="0065371F">
            <w:pPr>
              <w:pStyle w:val="TableParagraph"/>
              <w:spacing w:line="276" w:lineRule="exact"/>
              <w:ind w:left="0"/>
              <w:rPr>
                <w:sz w:val="24"/>
                <w:szCs w:val="24"/>
              </w:rPr>
            </w:pPr>
          </w:p>
          <w:p w14:paraId="28E91A62" w14:textId="3E52F9E7" w:rsidR="00362309" w:rsidRDefault="00362309" w:rsidP="0065371F">
            <w:pPr>
              <w:pStyle w:val="TableParagraph"/>
              <w:spacing w:line="276" w:lineRule="exact"/>
              <w:ind w:left="0"/>
              <w:rPr>
                <w:color w:val="231F20"/>
                <w:sz w:val="24"/>
                <w:szCs w:val="24"/>
              </w:rPr>
            </w:pPr>
            <w:r>
              <w:rPr>
                <w:color w:val="231F20"/>
                <w:sz w:val="24"/>
                <w:szCs w:val="24"/>
              </w:rPr>
              <w:t xml:space="preserve">Well planned, engaging PE lessons delivered by specialists. </w:t>
            </w:r>
          </w:p>
          <w:p w14:paraId="69157659" w14:textId="77777777" w:rsidR="00D60B18" w:rsidRDefault="00D60B18" w:rsidP="0065371F">
            <w:pPr>
              <w:pStyle w:val="TableParagraph"/>
              <w:spacing w:line="276" w:lineRule="exact"/>
              <w:ind w:left="0"/>
              <w:rPr>
                <w:color w:val="231F20"/>
                <w:sz w:val="24"/>
                <w:szCs w:val="24"/>
              </w:rPr>
            </w:pPr>
          </w:p>
          <w:p w14:paraId="1187CFDC" w14:textId="223DEBD0" w:rsidR="00362309" w:rsidRDefault="00362309" w:rsidP="0065371F">
            <w:pPr>
              <w:pStyle w:val="TableParagraph"/>
              <w:spacing w:line="276" w:lineRule="exact"/>
              <w:ind w:left="0"/>
              <w:rPr>
                <w:color w:val="231F20"/>
                <w:sz w:val="24"/>
                <w:szCs w:val="24"/>
              </w:rPr>
            </w:pPr>
          </w:p>
          <w:p w14:paraId="3C8C4994" w14:textId="77777777" w:rsidR="00362309" w:rsidRDefault="00362309" w:rsidP="0065371F">
            <w:pPr>
              <w:pStyle w:val="TableParagraph"/>
              <w:spacing w:line="276" w:lineRule="exact"/>
              <w:ind w:left="0"/>
              <w:rPr>
                <w:color w:val="231F20"/>
                <w:sz w:val="24"/>
                <w:szCs w:val="24"/>
              </w:rPr>
            </w:pPr>
          </w:p>
          <w:p w14:paraId="43DDFCA9" w14:textId="77777777" w:rsidR="00362309" w:rsidRPr="00A3027D" w:rsidRDefault="00362309" w:rsidP="0065371F">
            <w:pPr>
              <w:pStyle w:val="TableParagraph"/>
              <w:spacing w:line="276" w:lineRule="exact"/>
              <w:ind w:left="0"/>
              <w:rPr>
                <w:color w:val="231F20"/>
                <w:sz w:val="24"/>
                <w:szCs w:val="24"/>
              </w:rPr>
            </w:pPr>
          </w:p>
          <w:p w14:paraId="5BB9B9E8" w14:textId="144B02D4" w:rsidR="0018752A" w:rsidRDefault="0018752A" w:rsidP="0018752A">
            <w:pPr>
              <w:pStyle w:val="TableParagraph"/>
              <w:spacing w:line="276" w:lineRule="exact"/>
              <w:rPr>
                <w:color w:val="231F20"/>
                <w:sz w:val="24"/>
                <w:szCs w:val="24"/>
              </w:rPr>
            </w:pPr>
            <w:r w:rsidRPr="00A3027D">
              <w:rPr>
                <w:color w:val="231F20"/>
                <w:sz w:val="24"/>
                <w:szCs w:val="24"/>
              </w:rPr>
              <w:t xml:space="preserve">To have UKS2 children to lead </w:t>
            </w:r>
            <w:r w:rsidR="00703484" w:rsidRPr="00A3027D">
              <w:rPr>
                <w:color w:val="231F20"/>
                <w:sz w:val="24"/>
                <w:szCs w:val="24"/>
              </w:rPr>
              <w:t>fun physical</w:t>
            </w:r>
            <w:r w:rsidRPr="00A3027D">
              <w:rPr>
                <w:color w:val="231F20"/>
                <w:sz w:val="24"/>
                <w:szCs w:val="24"/>
              </w:rPr>
              <w:t xml:space="preserve"> activities at lunch time. </w:t>
            </w:r>
          </w:p>
          <w:p w14:paraId="1CB8435A" w14:textId="63FCA058" w:rsidR="00444365" w:rsidRDefault="00444365" w:rsidP="0018752A">
            <w:pPr>
              <w:pStyle w:val="TableParagraph"/>
              <w:spacing w:line="276" w:lineRule="exact"/>
              <w:rPr>
                <w:color w:val="231F20"/>
                <w:sz w:val="24"/>
                <w:szCs w:val="24"/>
              </w:rPr>
            </w:pPr>
          </w:p>
          <w:p w14:paraId="6DA04933" w14:textId="392525AF" w:rsidR="00444365" w:rsidRDefault="00444365" w:rsidP="0018752A">
            <w:pPr>
              <w:pStyle w:val="TableParagraph"/>
              <w:spacing w:line="276" w:lineRule="exact"/>
              <w:rPr>
                <w:color w:val="231F20"/>
                <w:sz w:val="24"/>
                <w:szCs w:val="24"/>
              </w:rPr>
            </w:pPr>
          </w:p>
          <w:p w14:paraId="612383AA" w14:textId="2A7EE979" w:rsidR="00444365" w:rsidRDefault="00444365" w:rsidP="0018752A">
            <w:pPr>
              <w:pStyle w:val="TableParagraph"/>
              <w:spacing w:line="276" w:lineRule="exact"/>
              <w:rPr>
                <w:color w:val="231F20"/>
                <w:sz w:val="24"/>
                <w:szCs w:val="24"/>
              </w:rPr>
            </w:pPr>
          </w:p>
          <w:p w14:paraId="61CFA331" w14:textId="75B47FA4" w:rsidR="00444365" w:rsidRDefault="00444365" w:rsidP="0018752A">
            <w:pPr>
              <w:pStyle w:val="TableParagraph"/>
              <w:spacing w:line="276" w:lineRule="exact"/>
              <w:rPr>
                <w:color w:val="231F20"/>
                <w:sz w:val="24"/>
                <w:szCs w:val="24"/>
              </w:rPr>
            </w:pPr>
          </w:p>
          <w:p w14:paraId="2891A58C" w14:textId="7688C625" w:rsidR="00444365" w:rsidRDefault="00444365" w:rsidP="0018752A">
            <w:pPr>
              <w:pStyle w:val="TableParagraph"/>
              <w:spacing w:line="276" w:lineRule="exact"/>
              <w:rPr>
                <w:color w:val="231F20"/>
                <w:sz w:val="24"/>
                <w:szCs w:val="24"/>
              </w:rPr>
            </w:pPr>
          </w:p>
          <w:p w14:paraId="782674EC" w14:textId="766068C2" w:rsidR="00444365" w:rsidRDefault="00444365" w:rsidP="0018752A">
            <w:pPr>
              <w:pStyle w:val="TableParagraph"/>
              <w:spacing w:line="276" w:lineRule="exact"/>
              <w:rPr>
                <w:color w:val="231F20"/>
                <w:sz w:val="24"/>
                <w:szCs w:val="24"/>
              </w:rPr>
            </w:pPr>
          </w:p>
          <w:p w14:paraId="6B9FD163" w14:textId="7A58FF1D" w:rsidR="00444365" w:rsidRPr="00A3027D" w:rsidRDefault="00444365" w:rsidP="0018752A">
            <w:pPr>
              <w:pStyle w:val="TableParagraph"/>
              <w:spacing w:line="276" w:lineRule="exact"/>
              <w:rPr>
                <w:color w:val="231F20"/>
                <w:sz w:val="24"/>
                <w:szCs w:val="24"/>
              </w:rPr>
            </w:pPr>
            <w:r>
              <w:rPr>
                <w:color w:val="231F20"/>
                <w:sz w:val="24"/>
                <w:szCs w:val="24"/>
              </w:rPr>
              <w:lastRenderedPageBreak/>
              <w:t>Forest School is provided for all children to improve their engagement with the outdoors, to help them see physical activity in different ways and to support their wellbeing and mental health.</w:t>
            </w:r>
          </w:p>
          <w:p w14:paraId="4B730C16" w14:textId="77777777" w:rsidR="001150A7" w:rsidRPr="00A3027D" w:rsidRDefault="001150A7" w:rsidP="0018752A">
            <w:pPr>
              <w:pStyle w:val="TableParagraph"/>
              <w:spacing w:line="276" w:lineRule="exact"/>
              <w:ind w:left="0"/>
              <w:rPr>
                <w:color w:val="231F20"/>
                <w:sz w:val="24"/>
                <w:szCs w:val="24"/>
              </w:rPr>
            </w:pPr>
          </w:p>
          <w:p w14:paraId="2B0F97BD" w14:textId="70745803" w:rsidR="001150A7" w:rsidRPr="00A3027D" w:rsidRDefault="001150A7" w:rsidP="00981E35">
            <w:pPr>
              <w:pStyle w:val="TableParagraph"/>
              <w:spacing w:line="276" w:lineRule="exact"/>
              <w:rPr>
                <w:color w:val="231F20"/>
                <w:sz w:val="24"/>
                <w:szCs w:val="24"/>
              </w:rPr>
            </w:pPr>
          </w:p>
        </w:tc>
        <w:tc>
          <w:tcPr>
            <w:tcW w:w="3600" w:type="dxa"/>
          </w:tcPr>
          <w:p w14:paraId="07524F4B" w14:textId="476C9BB3" w:rsidR="0018752A" w:rsidRDefault="004F77EC" w:rsidP="0018752A">
            <w:pPr>
              <w:pStyle w:val="TableParagraph"/>
              <w:spacing w:before="26" w:line="235" w:lineRule="auto"/>
              <w:ind w:left="0"/>
              <w:rPr>
                <w:sz w:val="24"/>
                <w:szCs w:val="24"/>
              </w:rPr>
            </w:pPr>
            <w:r>
              <w:rPr>
                <w:sz w:val="24"/>
                <w:szCs w:val="24"/>
              </w:rPr>
              <w:lastRenderedPageBreak/>
              <w:t xml:space="preserve">More engaging PE lessons, progression carefully planned for so all needs are met and pupils can develop at their own personal level. </w:t>
            </w:r>
          </w:p>
          <w:p w14:paraId="2C9DFB45" w14:textId="77777777" w:rsidR="004F77EC" w:rsidRPr="00A3027D" w:rsidRDefault="004F77EC" w:rsidP="0018752A">
            <w:pPr>
              <w:pStyle w:val="TableParagraph"/>
              <w:spacing w:before="26" w:line="235" w:lineRule="auto"/>
              <w:ind w:left="0"/>
              <w:rPr>
                <w:color w:val="231F20"/>
                <w:sz w:val="24"/>
                <w:szCs w:val="24"/>
              </w:rPr>
            </w:pPr>
          </w:p>
          <w:p w14:paraId="59DF7BE3" w14:textId="447A3AA9" w:rsidR="001150A7" w:rsidRDefault="0065371F" w:rsidP="00981E35">
            <w:pPr>
              <w:pStyle w:val="TableParagraph"/>
              <w:spacing w:before="26" w:line="235" w:lineRule="auto"/>
              <w:ind w:left="0"/>
              <w:rPr>
                <w:sz w:val="24"/>
                <w:szCs w:val="24"/>
              </w:rPr>
            </w:pPr>
            <w:r>
              <w:rPr>
                <w:sz w:val="24"/>
                <w:szCs w:val="24"/>
              </w:rPr>
              <w:t>PE teachers from Crestwood And Pedmore</w:t>
            </w:r>
            <w:r w:rsidR="00362309">
              <w:rPr>
                <w:sz w:val="24"/>
                <w:szCs w:val="24"/>
              </w:rPr>
              <w:t xml:space="preserve"> (schools in our MAT)</w:t>
            </w:r>
            <w:r>
              <w:rPr>
                <w:sz w:val="24"/>
                <w:szCs w:val="24"/>
              </w:rPr>
              <w:t xml:space="preserve"> </w:t>
            </w:r>
            <w:r w:rsidR="00A7110C">
              <w:rPr>
                <w:sz w:val="24"/>
                <w:szCs w:val="24"/>
              </w:rPr>
              <w:t>to deliver PE lessons</w:t>
            </w:r>
            <w:r w:rsidR="00362309">
              <w:rPr>
                <w:sz w:val="24"/>
                <w:szCs w:val="24"/>
              </w:rPr>
              <w:t xml:space="preserve"> alongside school staff as well as</w:t>
            </w:r>
            <w:r w:rsidR="00D60B18">
              <w:rPr>
                <w:sz w:val="24"/>
                <w:szCs w:val="24"/>
              </w:rPr>
              <w:t xml:space="preserve"> l</w:t>
            </w:r>
            <w:r w:rsidR="00362309">
              <w:rPr>
                <w:sz w:val="24"/>
                <w:szCs w:val="24"/>
              </w:rPr>
              <w:t>unchtime</w:t>
            </w:r>
            <w:r w:rsidR="00D60B18">
              <w:rPr>
                <w:sz w:val="24"/>
                <w:szCs w:val="24"/>
              </w:rPr>
              <w:t xml:space="preserve"> and </w:t>
            </w:r>
            <w:r w:rsidR="00362309">
              <w:rPr>
                <w:sz w:val="24"/>
                <w:szCs w:val="24"/>
              </w:rPr>
              <w:t>afterschool clubs.</w:t>
            </w:r>
          </w:p>
          <w:p w14:paraId="54B9067C" w14:textId="4F96D362" w:rsidR="0018752A" w:rsidRPr="00A3027D" w:rsidRDefault="0018752A" w:rsidP="00362309">
            <w:pPr>
              <w:pStyle w:val="TableParagraph"/>
              <w:ind w:left="0"/>
              <w:rPr>
                <w:sz w:val="24"/>
                <w:szCs w:val="24"/>
              </w:rPr>
            </w:pPr>
          </w:p>
          <w:p w14:paraId="49D84045" w14:textId="5F876239" w:rsidR="0018752A" w:rsidRDefault="004F77EC" w:rsidP="0018752A">
            <w:pPr>
              <w:pStyle w:val="TableParagraph"/>
              <w:ind w:left="0"/>
              <w:rPr>
                <w:sz w:val="24"/>
                <w:szCs w:val="24"/>
              </w:rPr>
            </w:pPr>
            <w:r>
              <w:rPr>
                <w:sz w:val="24"/>
                <w:szCs w:val="24"/>
              </w:rPr>
              <w:t xml:space="preserve">Lunchtime staff to work with </w:t>
            </w:r>
            <w:r w:rsidR="0065371F">
              <w:rPr>
                <w:sz w:val="24"/>
                <w:szCs w:val="24"/>
              </w:rPr>
              <w:t>PE teachers</w:t>
            </w:r>
            <w:r>
              <w:rPr>
                <w:sz w:val="24"/>
                <w:szCs w:val="24"/>
              </w:rPr>
              <w:t xml:space="preserve"> deliver more interactive physical activities. </w:t>
            </w:r>
            <w:r w:rsidR="0065371F">
              <w:rPr>
                <w:sz w:val="24"/>
                <w:szCs w:val="24"/>
              </w:rPr>
              <w:t xml:space="preserve">Year 5 and 6 buddies to deliver sports activities at lunchtime. </w:t>
            </w:r>
            <w:r w:rsidR="00362309">
              <w:rPr>
                <w:sz w:val="24"/>
                <w:szCs w:val="24"/>
              </w:rPr>
              <w:t xml:space="preserve">New equipment bought specifically for lunchtime. </w:t>
            </w:r>
          </w:p>
          <w:p w14:paraId="67CFFD6C" w14:textId="3139F479" w:rsidR="00444365" w:rsidRDefault="00444365" w:rsidP="0018752A">
            <w:pPr>
              <w:pStyle w:val="TableParagraph"/>
              <w:ind w:left="0"/>
              <w:rPr>
                <w:sz w:val="24"/>
                <w:szCs w:val="24"/>
              </w:rPr>
            </w:pPr>
          </w:p>
          <w:p w14:paraId="17649070" w14:textId="77FDF63C" w:rsidR="00444365" w:rsidRPr="00A3027D" w:rsidRDefault="00444365" w:rsidP="0018752A">
            <w:pPr>
              <w:pStyle w:val="TableParagraph"/>
              <w:ind w:left="0"/>
              <w:rPr>
                <w:sz w:val="24"/>
                <w:szCs w:val="24"/>
              </w:rPr>
            </w:pPr>
            <w:r>
              <w:rPr>
                <w:sz w:val="24"/>
                <w:szCs w:val="24"/>
              </w:rPr>
              <w:lastRenderedPageBreak/>
              <w:t>The forest school leader leads sessions with the class teacher to share activities and support building positive and effective relationships and emphasis the importance of a variety of physical activity and the outdoors away from more traditional PE lessons.</w:t>
            </w:r>
          </w:p>
          <w:p w14:paraId="103CE7CF" w14:textId="06AC88AC" w:rsidR="006F4A06" w:rsidRPr="00A3027D" w:rsidRDefault="006F4A06" w:rsidP="00981E35">
            <w:pPr>
              <w:pStyle w:val="TableParagraph"/>
              <w:spacing w:before="26" w:line="235" w:lineRule="auto"/>
              <w:ind w:left="0"/>
              <w:rPr>
                <w:color w:val="231F20"/>
                <w:sz w:val="24"/>
                <w:szCs w:val="24"/>
              </w:rPr>
            </w:pPr>
          </w:p>
        </w:tc>
        <w:tc>
          <w:tcPr>
            <w:tcW w:w="1616" w:type="dxa"/>
          </w:tcPr>
          <w:p w14:paraId="383ECF8C" w14:textId="209A2E4E" w:rsidR="001150A7" w:rsidRPr="00A3027D" w:rsidRDefault="00703484" w:rsidP="0018752A">
            <w:pPr>
              <w:pStyle w:val="TableParagraph"/>
              <w:spacing w:before="26" w:line="235" w:lineRule="auto"/>
              <w:rPr>
                <w:color w:val="231F20"/>
                <w:sz w:val="24"/>
                <w:szCs w:val="24"/>
              </w:rPr>
            </w:pPr>
            <w:r w:rsidRPr="00A3027D">
              <w:rPr>
                <w:color w:val="231F20"/>
                <w:sz w:val="24"/>
                <w:szCs w:val="24"/>
              </w:rPr>
              <w:lastRenderedPageBreak/>
              <w:t>£</w:t>
            </w:r>
            <w:r w:rsidR="00362309">
              <w:rPr>
                <w:color w:val="231F20"/>
                <w:sz w:val="24"/>
                <w:szCs w:val="24"/>
              </w:rPr>
              <w:t>8,410 – PE teachers</w:t>
            </w:r>
          </w:p>
          <w:p w14:paraId="148A74D9" w14:textId="1EB16141" w:rsidR="00703484" w:rsidRPr="00A3027D" w:rsidRDefault="00703484" w:rsidP="0018752A">
            <w:pPr>
              <w:pStyle w:val="TableParagraph"/>
              <w:spacing w:before="26" w:line="235" w:lineRule="auto"/>
              <w:rPr>
                <w:color w:val="231F20"/>
                <w:sz w:val="24"/>
                <w:szCs w:val="24"/>
              </w:rPr>
            </w:pPr>
          </w:p>
          <w:p w14:paraId="15ECCBD7" w14:textId="3854A6B0" w:rsidR="00703484" w:rsidRPr="00A3027D" w:rsidRDefault="00703484" w:rsidP="0018752A">
            <w:pPr>
              <w:pStyle w:val="TableParagraph"/>
              <w:spacing w:before="26" w:line="235" w:lineRule="auto"/>
              <w:rPr>
                <w:color w:val="231F20"/>
                <w:sz w:val="24"/>
                <w:szCs w:val="24"/>
              </w:rPr>
            </w:pPr>
          </w:p>
          <w:p w14:paraId="02DC0FF3" w14:textId="77777777" w:rsidR="00D60B18" w:rsidRDefault="00D60B18" w:rsidP="0018752A">
            <w:pPr>
              <w:pStyle w:val="TableParagraph"/>
              <w:spacing w:before="26" w:line="235" w:lineRule="auto"/>
              <w:rPr>
                <w:color w:val="231F20"/>
                <w:sz w:val="24"/>
                <w:szCs w:val="24"/>
              </w:rPr>
            </w:pPr>
          </w:p>
          <w:p w14:paraId="2DF6249B" w14:textId="77777777" w:rsidR="00D60B18" w:rsidRDefault="00D60B18" w:rsidP="0018752A">
            <w:pPr>
              <w:pStyle w:val="TableParagraph"/>
              <w:spacing w:before="26" w:line="235" w:lineRule="auto"/>
              <w:rPr>
                <w:color w:val="231F20"/>
                <w:sz w:val="24"/>
                <w:szCs w:val="24"/>
              </w:rPr>
            </w:pPr>
          </w:p>
          <w:p w14:paraId="7CC28E0F" w14:textId="77777777" w:rsidR="00D60B18" w:rsidRDefault="00D60B18" w:rsidP="0018752A">
            <w:pPr>
              <w:pStyle w:val="TableParagraph"/>
              <w:spacing w:before="26" w:line="235" w:lineRule="auto"/>
              <w:rPr>
                <w:color w:val="231F20"/>
                <w:sz w:val="24"/>
                <w:szCs w:val="24"/>
              </w:rPr>
            </w:pPr>
          </w:p>
          <w:p w14:paraId="3D6A705D" w14:textId="77777777" w:rsidR="00D60B18" w:rsidRDefault="00D60B18" w:rsidP="0018752A">
            <w:pPr>
              <w:pStyle w:val="TableParagraph"/>
              <w:spacing w:before="26" w:line="235" w:lineRule="auto"/>
              <w:rPr>
                <w:color w:val="231F20"/>
                <w:sz w:val="24"/>
                <w:szCs w:val="24"/>
              </w:rPr>
            </w:pPr>
          </w:p>
          <w:p w14:paraId="48F537F2" w14:textId="77777777" w:rsidR="00D60B18" w:rsidRDefault="00D60B18" w:rsidP="0018752A">
            <w:pPr>
              <w:pStyle w:val="TableParagraph"/>
              <w:spacing w:before="26" w:line="235" w:lineRule="auto"/>
              <w:rPr>
                <w:color w:val="231F20"/>
                <w:sz w:val="24"/>
                <w:szCs w:val="24"/>
              </w:rPr>
            </w:pPr>
          </w:p>
          <w:p w14:paraId="22B1876F" w14:textId="77777777" w:rsidR="00D60B18" w:rsidRDefault="00D60B18" w:rsidP="0018752A">
            <w:pPr>
              <w:pStyle w:val="TableParagraph"/>
              <w:spacing w:before="26" w:line="235" w:lineRule="auto"/>
              <w:rPr>
                <w:color w:val="231F20"/>
                <w:sz w:val="24"/>
                <w:szCs w:val="24"/>
              </w:rPr>
            </w:pPr>
          </w:p>
          <w:p w14:paraId="56DE5CE1" w14:textId="77777777" w:rsidR="00D60B18" w:rsidRDefault="00D60B18" w:rsidP="0018752A">
            <w:pPr>
              <w:pStyle w:val="TableParagraph"/>
              <w:spacing w:before="26" w:line="235" w:lineRule="auto"/>
              <w:rPr>
                <w:color w:val="231F20"/>
                <w:sz w:val="24"/>
                <w:szCs w:val="24"/>
              </w:rPr>
            </w:pPr>
          </w:p>
          <w:p w14:paraId="68469ABA" w14:textId="77777777" w:rsidR="00D60B18" w:rsidRDefault="00D60B18" w:rsidP="0018752A">
            <w:pPr>
              <w:pStyle w:val="TableParagraph"/>
              <w:spacing w:before="26" w:line="235" w:lineRule="auto"/>
              <w:rPr>
                <w:color w:val="231F20"/>
                <w:sz w:val="24"/>
                <w:szCs w:val="24"/>
              </w:rPr>
            </w:pPr>
          </w:p>
          <w:p w14:paraId="228B6E87" w14:textId="2B9E0585" w:rsidR="00703484" w:rsidRPr="00A3027D" w:rsidRDefault="00703484" w:rsidP="0018752A">
            <w:pPr>
              <w:pStyle w:val="TableParagraph"/>
              <w:spacing w:before="26" w:line="235" w:lineRule="auto"/>
              <w:rPr>
                <w:color w:val="231F20"/>
                <w:sz w:val="24"/>
                <w:szCs w:val="24"/>
              </w:rPr>
            </w:pPr>
            <w:r w:rsidRPr="00A3027D">
              <w:rPr>
                <w:color w:val="231F20"/>
                <w:sz w:val="24"/>
                <w:szCs w:val="24"/>
              </w:rPr>
              <w:t>£</w:t>
            </w:r>
            <w:r w:rsidR="00362309">
              <w:rPr>
                <w:color w:val="231F20"/>
                <w:sz w:val="24"/>
                <w:szCs w:val="24"/>
              </w:rPr>
              <w:t>151.23</w:t>
            </w:r>
          </w:p>
          <w:p w14:paraId="037BE551" w14:textId="77777777" w:rsidR="001150A7" w:rsidRDefault="001150A7" w:rsidP="0018752A">
            <w:pPr>
              <w:pStyle w:val="TableParagraph"/>
              <w:spacing w:before="26" w:line="235" w:lineRule="auto"/>
              <w:rPr>
                <w:color w:val="231F20"/>
                <w:sz w:val="24"/>
                <w:szCs w:val="24"/>
              </w:rPr>
            </w:pPr>
          </w:p>
          <w:p w14:paraId="33E0889D" w14:textId="77777777" w:rsidR="00444365" w:rsidRDefault="00444365" w:rsidP="0018752A">
            <w:pPr>
              <w:pStyle w:val="TableParagraph"/>
              <w:spacing w:before="26" w:line="235" w:lineRule="auto"/>
              <w:rPr>
                <w:color w:val="231F20"/>
                <w:sz w:val="24"/>
                <w:szCs w:val="24"/>
              </w:rPr>
            </w:pPr>
          </w:p>
          <w:p w14:paraId="55AB674C" w14:textId="77777777" w:rsidR="00444365" w:rsidRDefault="00444365" w:rsidP="0018752A">
            <w:pPr>
              <w:pStyle w:val="TableParagraph"/>
              <w:spacing w:before="26" w:line="235" w:lineRule="auto"/>
              <w:rPr>
                <w:color w:val="231F20"/>
                <w:sz w:val="24"/>
                <w:szCs w:val="24"/>
              </w:rPr>
            </w:pPr>
          </w:p>
          <w:p w14:paraId="32DE3DDB" w14:textId="77777777" w:rsidR="00444365" w:rsidRDefault="00444365" w:rsidP="0018752A">
            <w:pPr>
              <w:pStyle w:val="TableParagraph"/>
              <w:spacing w:before="26" w:line="235" w:lineRule="auto"/>
              <w:rPr>
                <w:color w:val="231F20"/>
                <w:sz w:val="24"/>
                <w:szCs w:val="24"/>
              </w:rPr>
            </w:pPr>
          </w:p>
          <w:p w14:paraId="0B95A1E1" w14:textId="4D6063E4" w:rsidR="00444365" w:rsidRPr="00A3027D" w:rsidRDefault="00444365" w:rsidP="00444365">
            <w:pPr>
              <w:pStyle w:val="TableParagraph"/>
              <w:spacing w:before="26" w:line="235" w:lineRule="auto"/>
              <w:ind w:left="0"/>
              <w:rPr>
                <w:color w:val="231F20"/>
                <w:sz w:val="24"/>
                <w:szCs w:val="24"/>
              </w:rPr>
            </w:pPr>
            <w:r>
              <w:rPr>
                <w:color w:val="231F20"/>
                <w:sz w:val="24"/>
                <w:szCs w:val="24"/>
              </w:rPr>
              <w:lastRenderedPageBreak/>
              <w:t>£4500</w:t>
            </w:r>
          </w:p>
        </w:tc>
        <w:tc>
          <w:tcPr>
            <w:tcW w:w="3307" w:type="dxa"/>
          </w:tcPr>
          <w:p w14:paraId="457E8AB7" w14:textId="663133C7" w:rsidR="0018752A" w:rsidRDefault="001150A7" w:rsidP="00A3027D">
            <w:pPr>
              <w:pStyle w:val="TableParagraph"/>
              <w:spacing w:before="26" w:line="235" w:lineRule="auto"/>
              <w:ind w:right="267"/>
              <w:rPr>
                <w:color w:val="231F20"/>
                <w:sz w:val="24"/>
                <w:szCs w:val="24"/>
              </w:rPr>
            </w:pPr>
            <w:r w:rsidRPr="00A3027D">
              <w:rPr>
                <w:color w:val="231F20"/>
                <w:sz w:val="24"/>
                <w:szCs w:val="24"/>
              </w:rPr>
              <w:lastRenderedPageBreak/>
              <w:t>More enjoyment during PE, very positive feedback from children and staff.</w:t>
            </w:r>
          </w:p>
          <w:p w14:paraId="089C451E" w14:textId="77777777" w:rsidR="004F77EC" w:rsidRPr="00A3027D" w:rsidRDefault="004F77EC" w:rsidP="00A3027D">
            <w:pPr>
              <w:pStyle w:val="TableParagraph"/>
              <w:spacing w:before="26" w:line="235" w:lineRule="auto"/>
              <w:ind w:right="267"/>
              <w:rPr>
                <w:color w:val="231F20"/>
                <w:sz w:val="24"/>
                <w:szCs w:val="24"/>
              </w:rPr>
            </w:pPr>
          </w:p>
          <w:p w14:paraId="0C7E26C9" w14:textId="4D94FFB0" w:rsidR="001150A7" w:rsidRDefault="0018752A" w:rsidP="00A3027D">
            <w:pPr>
              <w:pStyle w:val="TableParagraph"/>
              <w:spacing w:before="26" w:line="235" w:lineRule="auto"/>
              <w:ind w:right="267"/>
              <w:rPr>
                <w:color w:val="231F20"/>
                <w:sz w:val="24"/>
                <w:szCs w:val="24"/>
              </w:rPr>
            </w:pPr>
            <w:r w:rsidRPr="00A3027D">
              <w:rPr>
                <w:color w:val="231F20"/>
                <w:sz w:val="24"/>
                <w:szCs w:val="24"/>
              </w:rPr>
              <w:t>Increased participating in PE lessons</w:t>
            </w:r>
            <w:r w:rsidR="00A3027D">
              <w:rPr>
                <w:color w:val="231F20"/>
                <w:sz w:val="24"/>
                <w:szCs w:val="24"/>
              </w:rPr>
              <w:t xml:space="preserve">, especially </w:t>
            </w:r>
            <w:r w:rsidR="004F77EC">
              <w:rPr>
                <w:color w:val="231F20"/>
                <w:sz w:val="24"/>
                <w:szCs w:val="24"/>
              </w:rPr>
              <w:t>least</w:t>
            </w:r>
            <w:r w:rsidR="00A3027D">
              <w:rPr>
                <w:color w:val="231F20"/>
                <w:sz w:val="24"/>
                <w:szCs w:val="24"/>
              </w:rPr>
              <w:t xml:space="preserve"> active children.</w:t>
            </w:r>
          </w:p>
          <w:p w14:paraId="32874507" w14:textId="77777777" w:rsidR="00A3027D" w:rsidRPr="00A3027D" w:rsidRDefault="00A3027D" w:rsidP="00A3027D">
            <w:pPr>
              <w:pStyle w:val="TableParagraph"/>
              <w:spacing w:before="26" w:line="235" w:lineRule="auto"/>
              <w:ind w:right="267"/>
              <w:rPr>
                <w:color w:val="231F20"/>
                <w:sz w:val="24"/>
                <w:szCs w:val="24"/>
              </w:rPr>
            </w:pPr>
          </w:p>
          <w:p w14:paraId="2CC8D4E3" w14:textId="77777777" w:rsidR="00D60B18" w:rsidRDefault="00D60B18" w:rsidP="004F77EC">
            <w:pPr>
              <w:pStyle w:val="TableParagraph"/>
              <w:spacing w:before="26" w:line="235" w:lineRule="auto"/>
              <w:ind w:right="267"/>
              <w:rPr>
                <w:color w:val="231F20"/>
                <w:sz w:val="24"/>
                <w:szCs w:val="24"/>
              </w:rPr>
            </w:pPr>
          </w:p>
          <w:p w14:paraId="05605466" w14:textId="77777777" w:rsidR="00D60B18" w:rsidRDefault="00D60B18" w:rsidP="004F77EC">
            <w:pPr>
              <w:pStyle w:val="TableParagraph"/>
              <w:spacing w:before="26" w:line="235" w:lineRule="auto"/>
              <w:ind w:right="267"/>
              <w:rPr>
                <w:color w:val="231F20"/>
                <w:sz w:val="24"/>
                <w:szCs w:val="24"/>
              </w:rPr>
            </w:pPr>
          </w:p>
          <w:p w14:paraId="1D56FEB8" w14:textId="77777777" w:rsidR="00D60B18" w:rsidRDefault="00D60B18" w:rsidP="004F77EC">
            <w:pPr>
              <w:pStyle w:val="TableParagraph"/>
              <w:spacing w:before="26" w:line="235" w:lineRule="auto"/>
              <w:ind w:right="267"/>
              <w:rPr>
                <w:color w:val="231F20"/>
                <w:sz w:val="24"/>
                <w:szCs w:val="24"/>
              </w:rPr>
            </w:pPr>
          </w:p>
          <w:p w14:paraId="177C8B4F" w14:textId="64DC443F" w:rsidR="001150A7" w:rsidRDefault="00D60B18" w:rsidP="004F77EC">
            <w:pPr>
              <w:pStyle w:val="TableParagraph"/>
              <w:spacing w:before="26" w:line="235" w:lineRule="auto"/>
              <w:ind w:right="267"/>
              <w:rPr>
                <w:color w:val="231F20"/>
                <w:sz w:val="24"/>
                <w:szCs w:val="24"/>
              </w:rPr>
            </w:pPr>
            <w:r>
              <w:rPr>
                <w:color w:val="231F20"/>
                <w:sz w:val="24"/>
                <w:szCs w:val="24"/>
              </w:rPr>
              <w:t xml:space="preserve">Children are more engaged in physical activity at lunchtime. </w:t>
            </w:r>
          </w:p>
          <w:p w14:paraId="713306D1" w14:textId="4D996946" w:rsidR="00444365" w:rsidRDefault="00444365" w:rsidP="004F77EC">
            <w:pPr>
              <w:pStyle w:val="TableParagraph"/>
              <w:spacing w:before="26" w:line="235" w:lineRule="auto"/>
              <w:ind w:right="267"/>
              <w:rPr>
                <w:color w:val="231F20"/>
                <w:sz w:val="24"/>
                <w:szCs w:val="24"/>
              </w:rPr>
            </w:pPr>
          </w:p>
          <w:p w14:paraId="11688B42" w14:textId="72B31ADF" w:rsidR="00444365" w:rsidRDefault="00444365" w:rsidP="004F77EC">
            <w:pPr>
              <w:pStyle w:val="TableParagraph"/>
              <w:spacing w:before="26" w:line="235" w:lineRule="auto"/>
              <w:ind w:right="267"/>
              <w:rPr>
                <w:color w:val="231F20"/>
                <w:sz w:val="24"/>
                <w:szCs w:val="24"/>
              </w:rPr>
            </w:pPr>
          </w:p>
          <w:p w14:paraId="5C1ACA2E" w14:textId="0ACB3994" w:rsidR="00444365" w:rsidRDefault="00444365" w:rsidP="004F77EC">
            <w:pPr>
              <w:pStyle w:val="TableParagraph"/>
              <w:spacing w:before="26" w:line="235" w:lineRule="auto"/>
              <w:ind w:right="267"/>
              <w:rPr>
                <w:color w:val="231F20"/>
                <w:sz w:val="24"/>
                <w:szCs w:val="24"/>
              </w:rPr>
            </w:pPr>
          </w:p>
          <w:p w14:paraId="316CA7B3" w14:textId="306A5C10" w:rsidR="00444365" w:rsidRDefault="00444365" w:rsidP="004F77EC">
            <w:pPr>
              <w:pStyle w:val="TableParagraph"/>
              <w:spacing w:before="26" w:line="235" w:lineRule="auto"/>
              <w:ind w:right="267"/>
              <w:rPr>
                <w:color w:val="231F20"/>
                <w:sz w:val="24"/>
                <w:szCs w:val="24"/>
              </w:rPr>
            </w:pPr>
          </w:p>
          <w:p w14:paraId="7B5AAA13" w14:textId="64CF0DF4" w:rsidR="00444365" w:rsidRDefault="00444365" w:rsidP="004F77EC">
            <w:pPr>
              <w:pStyle w:val="TableParagraph"/>
              <w:spacing w:before="26" w:line="235" w:lineRule="auto"/>
              <w:ind w:right="267"/>
              <w:rPr>
                <w:color w:val="231F20"/>
                <w:sz w:val="24"/>
                <w:szCs w:val="24"/>
              </w:rPr>
            </w:pPr>
            <w:r>
              <w:rPr>
                <w:color w:val="231F20"/>
                <w:sz w:val="24"/>
                <w:szCs w:val="24"/>
              </w:rPr>
              <w:lastRenderedPageBreak/>
              <w:t>Children are engaged with the outdoors; their wellbeing is improved and they have a wider knowledge of different physical activities.</w:t>
            </w:r>
          </w:p>
          <w:p w14:paraId="31D6CE5A" w14:textId="77777777" w:rsidR="004F77EC" w:rsidRPr="004F77EC" w:rsidRDefault="004F77EC" w:rsidP="004F77EC">
            <w:pPr>
              <w:pStyle w:val="TableParagraph"/>
              <w:spacing w:before="26" w:line="235" w:lineRule="auto"/>
              <w:ind w:right="267"/>
              <w:rPr>
                <w:color w:val="231F20"/>
                <w:sz w:val="24"/>
                <w:szCs w:val="24"/>
              </w:rPr>
            </w:pPr>
          </w:p>
          <w:p w14:paraId="066FF8A1" w14:textId="2BE086A3" w:rsidR="0018752A" w:rsidRPr="00A3027D" w:rsidRDefault="0018752A" w:rsidP="006F4A06">
            <w:pPr>
              <w:pStyle w:val="TableParagraph"/>
              <w:spacing w:before="26" w:line="235" w:lineRule="auto"/>
              <w:ind w:right="267"/>
              <w:rPr>
                <w:sz w:val="24"/>
                <w:szCs w:val="24"/>
              </w:rPr>
            </w:pPr>
          </w:p>
        </w:tc>
        <w:tc>
          <w:tcPr>
            <w:tcW w:w="3134" w:type="dxa"/>
          </w:tcPr>
          <w:p w14:paraId="4CF72A54" w14:textId="77777777" w:rsidR="00981E35" w:rsidRPr="00A3027D" w:rsidRDefault="00981E35" w:rsidP="0018752A">
            <w:pPr>
              <w:pStyle w:val="TableParagraph"/>
              <w:spacing w:before="26" w:line="235" w:lineRule="auto"/>
              <w:ind w:left="0"/>
              <w:rPr>
                <w:sz w:val="24"/>
                <w:szCs w:val="24"/>
              </w:rPr>
            </w:pPr>
            <w:r w:rsidRPr="00A3027D">
              <w:rPr>
                <w:sz w:val="24"/>
                <w:szCs w:val="24"/>
              </w:rPr>
              <w:lastRenderedPageBreak/>
              <w:t xml:space="preserve">Continue to expand and provide provision of lunch clubs and after school clubs to ensure participation levels remain high. </w:t>
            </w:r>
          </w:p>
          <w:p w14:paraId="19E6D069" w14:textId="77777777" w:rsidR="00981E35" w:rsidRPr="00A3027D" w:rsidRDefault="00981E35" w:rsidP="0018752A">
            <w:pPr>
              <w:pStyle w:val="TableParagraph"/>
              <w:spacing w:before="26" w:line="235" w:lineRule="auto"/>
              <w:ind w:left="0"/>
              <w:rPr>
                <w:sz w:val="24"/>
                <w:szCs w:val="24"/>
              </w:rPr>
            </w:pPr>
          </w:p>
          <w:p w14:paraId="34BF976F" w14:textId="77777777" w:rsidR="0018752A" w:rsidRPr="00A3027D" w:rsidRDefault="00981E35" w:rsidP="0018752A">
            <w:pPr>
              <w:pStyle w:val="TableParagraph"/>
              <w:spacing w:before="26" w:line="235" w:lineRule="auto"/>
              <w:ind w:left="0"/>
              <w:rPr>
                <w:sz w:val="24"/>
                <w:szCs w:val="24"/>
              </w:rPr>
            </w:pPr>
            <w:r w:rsidRPr="00A3027D">
              <w:rPr>
                <w:sz w:val="24"/>
                <w:szCs w:val="24"/>
              </w:rPr>
              <w:t xml:space="preserve">Continue to develop sports leaders for lunchtimes. </w:t>
            </w:r>
          </w:p>
          <w:p w14:paraId="5831396D" w14:textId="776A1643" w:rsidR="00981E35" w:rsidRDefault="00981E35" w:rsidP="0018752A">
            <w:pPr>
              <w:pStyle w:val="TableParagraph"/>
              <w:spacing w:before="26" w:line="235" w:lineRule="auto"/>
              <w:ind w:left="0"/>
              <w:rPr>
                <w:sz w:val="24"/>
                <w:szCs w:val="24"/>
              </w:rPr>
            </w:pPr>
          </w:p>
          <w:p w14:paraId="3BE4F1B1" w14:textId="5918D5C3" w:rsidR="00D60B18" w:rsidRDefault="00D60B18" w:rsidP="0018752A">
            <w:pPr>
              <w:pStyle w:val="TableParagraph"/>
              <w:spacing w:before="26" w:line="235" w:lineRule="auto"/>
              <w:ind w:left="0"/>
              <w:rPr>
                <w:sz w:val="24"/>
                <w:szCs w:val="24"/>
              </w:rPr>
            </w:pPr>
          </w:p>
          <w:p w14:paraId="28CD781A" w14:textId="77777777" w:rsidR="00D60B18" w:rsidRPr="00A3027D" w:rsidRDefault="00D60B18" w:rsidP="0018752A">
            <w:pPr>
              <w:pStyle w:val="TableParagraph"/>
              <w:spacing w:before="26" w:line="235" w:lineRule="auto"/>
              <w:ind w:left="0"/>
              <w:rPr>
                <w:sz w:val="24"/>
                <w:szCs w:val="24"/>
              </w:rPr>
            </w:pPr>
          </w:p>
          <w:p w14:paraId="2B127E3B" w14:textId="76572E91" w:rsidR="006F4A06" w:rsidRDefault="006F4A06" w:rsidP="006F4A06">
            <w:pPr>
              <w:pStyle w:val="TableParagraph"/>
              <w:spacing w:before="26" w:line="235" w:lineRule="auto"/>
              <w:ind w:left="0"/>
              <w:rPr>
                <w:sz w:val="24"/>
                <w:szCs w:val="24"/>
              </w:rPr>
            </w:pPr>
            <w:r w:rsidRPr="00A3027D">
              <w:rPr>
                <w:sz w:val="24"/>
                <w:szCs w:val="24"/>
              </w:rPr>
              <w:t>Share ideas and deliver more CPD to all staff of ways to increase active learning within the classroom. (active maths/English)</w:t>
            </w:r>
          </w:p>
          <w:p w14:paraId="09A26438" w14:textId="35EB6F6B" w:rsidR="00444365" w:rsidRDefault="00444365" w:rsidP="006F4A06">
            <w:pPr>
              <w:pStyle w:val="TableParagraph"/>
              <w:spacing w:before="26" w:line="235" w:lineRule="auto"/>
              <w:ind w:left="0"/>
              <w:rPr>
                <w:sz w:val="24"/>
                <w:szCs w:val="24"/>
              </w:rPr>
            </w:pPr>
          </w:p>
          <w:p w14:paraId="241E22C1" w14:textId="33281982" w:rsidR="00444365" w:rsidRDefault="00444365" w:rsidP="006F4A06">
            <w:pPr>
              <w:pStyle w:val="TableParagraph"/>
              <w:spacing w:before="26" w:line="235" w:lineRule="auto"/>
              <w:ind w:left="0"/>
              <w:rPr>
                <w:sz w:val="24"/>
                <w:szCs w:val="24"/>
              </w:rPr>
            </w:pPr>
          </w:p>
          <w:p w14:paraId="24677070" w14:textId="469F8D19" w:rsidR="00444365" w:rsidRPr="00A3027D" w:rsidRDefault="00680A76" w:rsidP="006F4A06">
            <w:pPr>
              <w:pStyle w:val="TableParagraph"/>
              <w:spacing w:before="26" w:line="235" w:lineRule="auto"/>
              <w:ind w:left="0"/>
              <w:rPr>
                <w:sz w:val="24"/>
                <w:szCs w:val="24"/>
              </w:rPr>
            </w:pPr>
            <w:r>
              <w:rPr>
                <w:sz w:val="24"/>
                <w:szCs w:val="24"/>
              </w:rPr>
              <w:lastRenderedPageBreak/>
              <w:t>Forest School leader to share more of the principles that underpin Forest School with all staff.  Consider how else Forest School/Outdoor Education can be integrated into our curriculum offer.</w:t>
            </w:r>
          </w:p>
          <w:p w14:paraId="10A1DB55" w14:textId="627B2DBE" w:rsidR="00981E35" w:rsidRPr="00A3027D" w:rsidRDefault="00981E35" w:rsidP="0018752A">
            <w:pPr>
              <w:pStyle w:val="TableParagraph"/>
              <w:spacing w:before="26" w:line="235" w:lineRule="auto"/>
              <w:ind w:left="0"/>
              <w:rPr>
                <w:sz w:val="24"/>
                <w:szCs w:val="24"/>
              </w:rPr>
            </w:pPr>
          </w:p>
        </w:tc>
      </w:tr>
    </w:tbl>
    <w:p w14:paraId="1C0CDC6B" w14:textId="3470AD5E" w:rsidR="005741A2" w:rsidRPr="005741A2" w:rsidRDefault="005741A2" w:rsidP="0018752A"/>
    <w:p w14:paraId="61B7C756" w14:textId="6267266D" w:rsidR="005741A2" w:rsidRPr="005741A2" w:rsidRDefault="005741A2" w:rsidP="0018752A"/>
    <w:p w14:paraId="2A3A0AED" w14:textId="0FC1EC15" w:rsidR="005741A2" w:rsidRPr="005741A2" w:rsidRDefault="005741A2" w:rsidP="0018752A"/>
    <w:tbl>
      <w:tblPr>
        <w:tblpPr w:leftFromText="180" w:rightFromText="180" w:vertAnchor="page" w:horzAnchor="margin" w:tblpXSpec="center" w:tblpY="1088"/>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981E35" w:rsidRPr="006F6CA9" w14:paraId="3BACAF58" w14:textId="77777777" w:rsidTr="00981E35">
        <w:trPr>
          <w:trHeight w:val="315"/>
        </w:trPr>
        <w:tc>
          <w:tcPr>
            <w:tcW w:w="12243" w:type="dxa"/>
            <w:gridSpan w:val="4"/>
            <w:vMerge w:val="restart"/>
            <w:tcBorders>
              <w:top w:val="single" w:sz="12" w:space="0" w:color="231F20"/>
            </w:tcBorders>
            <w:shd w:val="clear" w:color="auto" w:fill="D9E2F3" w:themeFill="accent1" w:themeFillTint="33"/>
          </w:tcPr>
          <w:p w14:paraId="4F41B0FD" w14:textId="77777777" w:rsidR="00981E35" w:rsidRPr="00A3027D" w:rsidRDefault="00981E35" w:rsidP="00981E35">
            <w:pPr>
              <w:pStyle w:val="TableParagraph"/>
              <w:spacing w:before="16"/>
              <w:rPr>
                <w:color w:val="194079"/>
                <w:sz w:val="24"/>
                <w:szCs w:val="24"/>
              </w:rPr>
            </w:pPr>
            <w:r w:rsidRPr="00A3027D">
              <w:rPr>
                <w:b/>
                <w:color w:val="194079"/>
                <w:sz w:val="24"/>
                <w:szCs w:val="24"/>
              </w:rPr>
              <w:lastRenderedPageBreak/>
              <w:t xml:space="preserve">Key indicator 2: </w:t>
            </w:r>
            <w:r w:rsidRPr="00A3027D">
              <w:rPr>
                <w:color w:val="194079"/>
                <w:sz w:val="24"/>
                <w:szCs w:val="24"/>
              </w:rPr>
              <w:t>The profile of PESSPA being raised across the school as a tool for whole school improvement</w:t>
            </w:r>
          </w:p>
          <w:p w14:paraId="706671D1" w14:textId="262FB77F" w:rsidR="0094102D" w:rsidRPr="00A3027D" w:rsidRDefault="0094102D" w:rsidP="00981E35">
            <w:pPr>
              <w:pStyle w:val="TableParagraph"/>
              <w:spacing w:before="16"/>
              <w:rPr>
                <w:sz w:val="24"/>
                <w:szCs w:val="24"/>
              </w:rPr>
            </w:pPr>
            <w:r w:rsidRPr="00A3027D">
              <w:rPr>
                <w:b/>
                <w:color w:val="194079"/>
                <w:sz w:val="24"/>
                <w:szCs w:val="24"/>
              </w:rPr>
              <w:t xml:space="preserve">Key indicator 5: </w:t>
            </w:r>
            <w:r w:rsidRPr="00A3027D">
              <w:rPr>
                <w:color w:val="194079"/>
                <w:sz w:val="24"/>
                <w:szCs w:val="24"/>
              </w:rPr>
              <w:t>Increased participation in competitive sport</w:t>
            </w:r>
          </w:p>
        </w:tc>
        <w:tc>
          <w:tcPr>
            <w:tcW w:w="3134" w:type="dxa"/>
            <w:tcBorders>
              <w:top w:val="single" w:sz="12" w:space="0" w:color="231F20"/>
            </w:tcBorders>
          </w:tcPr>
          <w:p w14:paraId="2529479A" w14:textId="77777777" w:rsidR="00981E35" w:rsidRPr="00A3027D" w:rsidRDefault="00981E35" w:rsidP="00981E35">
            <w:pPr>
              <w:pStyle w:val="TableParagraph"/>
              <w:spacing w:before="16" w:line="279" w:lineRule="exact"/>
              <w:ind w:left="48" w:right="83"/>
              <w:rPr>
                <w:sz w:val="24"/>
                <w:szCs w:val="24"/>
              </w:rPr>
            </w:pPr>
            <w:r w:rsidRPr="00A3027D">
              <w:rPr>
                <w:color w:val="231F20"/>
                <w:sz w:val="24"/>
                <w:szCs w:val="24"/>
              </w:rPr>
              <w:t>Percentage of total allocation:</w:t>
            </w:r>
          </w:p>
        </w:tc>
      </w:tr>
      <w:tr w:rsidR="00981E35" w:rsidRPr="006F6CA9" w14:paraId="0B05660E" w14:textId="77777777" w:rsidTr="00981E35">
        <w:trPr>
          <w:trHeight w:val="320"/>
        </w:trPr>
        <w:tc>
          <w:tcPr>
            <w:tcW w:w="12243" w:type="dxa"/>
            <w:gridSpan w:val="4"/>
            <w:vMerge/>
            <w:tcBorders>
              <w:top w:val="nil"/>
            </w:tcBorders>
            <w:shd w:val="clear" w:color="auto" w:fill="D9E2F3" w:themeFill="accent1" w:themeFillTint="33"/>
          </w:tcPr>
          <w:p w14:paraId="6ACF98FC" w14:textId="77777777" w:rsidR="00981E35" w:rsidRPr="00A3027D" w:rsidRDefault="00981E35" w:rsidP="00981E35">
            <w:pPr>
              <w:rPr>
                <w:rFonts w:ascii="Calibri" w:hAnsi="Calibri" w:cs="Calibri"/>
              </w:rPr>
            </w:pPr>
          </w:p>
        </w:tc>
        <w:tc>
          <w:tcPr>
            <w:tcW w:w="3134" w:type="dxa"/>
          </w:tcPr>
          <w:p w14:paraId="392CE978" w14:textId="60FB76D1" w:rsidR="00981E35" w:rsidRPr="00A3027D" w:rsidRDefault="00D60B18" w:rsidP="00981E35">
            <w:pPr>
              <w:pStyle w:val="TableParagraph"/>
              <w:spacing w:before="21" w:line="279" w:lineRule="exact"/>
              <w:ind w:left="21"/>
              <w:rPr>
                <w:sz w:val="24"/>
                <w:szCs w:val="24"/>
              </w:rPr>
            </w:pPr>
            <w:r>
              <w:rPr>
                <w:sz w:val="24"/>
                <w:szCs w:val="24"/>
              </w:rPr>
              <w:t>8.8%</w:t>
            </w:r>
          </w:p>
        </w:tc>
      </w:tr>
      <w:tr w:rsidR="00981E35" w:rsidRPr="006F6CA9" w14:paraId="1122BB4B" w14:textId="77777777" w:rsidTr="00981E35">
        <w:trPr>
          <w:trHeight w:val="405"/>
        </w:trPr>
        <w:tc>
          <w:tcPr>
            <w:tcW w:w="3720" w:type="dxa"/>
          </w:tcPr>
          <w:p w14:paraId="6928E92C" w14:textId="77777777" w:rsidR="00981E35" w:rsidRPr="00A3027D" w:rsidRDefault="00981E35" w:rsidP="00981E35">
            <w:pPr>
              <w:pStyle w:val="TableParagraph"/>
              <w:spacing w:before="21"/>
              <w:ind w:left="1535" w:right="1515"/>
              <w:rPr>
                <w:b/>
                <w:sz w:val="24"/>
                <w:szCs w:val="24"/>
              </w:rPr>
            </w:pPr>
            <w:r w:rsidRPr="00A3027D">
              <w:rPr>
                <w:b/>
                <w:color w:val="231F20"/>
                <w:sz w:val="24"/>
                <w:szCs w:val="24"/>
              </w:rPr>
              <w:t>Intent</w:t>
            </w:r>
          </w:p>
        </w:tc>
        <w:tc>
          <w:tcPr>
            <w:tcW w:w="5216" w:type="dxa"/>
            <w:gridSpan w:val="2"/>
          </w:tcPr>
          <w:p w14:paraId="61861EC4" w14:textId="77777777" w:rsidR="00981E35" w:rsidRPr="00A3027D" w:rsidRDefault="00981E35" w:rsidP="00981E35">
            <w:pPr>
              <w:pStyle w:val="TableParagraph"/>
              <w:spacing w:before="21"/>
              <w:ind w:left="1781" w:right="1760"/>
              <w:rPr>
                <w:b/>
                <w:sz w:val="24"/>
                <w:szCs w:val="24"/>
              </w:rPr>
            </w:pPr>
            <w:r w:rsidRPr="00A3027D">
              <w:rPr>
                <w:b/>
                <w:color w:val="231F20"/>
                <w:sz w:val="24"/>
                <w:szCs w:val="24"/>
              </w:rPr>
              <w:t>Implementation</w:t>
            </w:r>
          </w:p>
        </w:tc>
        <w:tc>
          <w:tcPr>
            <w:tcW w:w="3307" w:type="dxa"/>
          </w:tcPr>
          <w:p w14:paraId="7157209D" w14:textId="77777777" w:rsidR="00981E35" w:rsidRPr="00A3027D" w:rsidRDefault="00981E35" w:rsidP="00981E35">
            <w:pPr>
              <w:pStyle w:val="TableParagraph"/>
              <w:spacing w:before="21"/>
              <w:ind w:left="1288" w:right="1268"/>
              <w:rPr>
                <w:b/>
                <w:sz w:val="24"/>
                <w:szCs w:val="24"/>
              </w:rPr>
            </w:pPr>
            <w:r w:rsidRPr="00A3027D">
              <w:rPr>
                <w:b/>
                <w:color w:val="231F20"/>
                <w:sz w:val="24"/>
                <w:szCs w:val="24"/>
              </w:rPr>
              <w:t>Impact</w:t>
            </w:r>
          </w:p>
        </w:tc>
        <w:tc>
          <w:tcPr>
            <w:tcW w:w="3134" w:type="dxa"/>
          </w:tcPr>
          <w:p w14:paraId="368B17F4" w14:textId="77777777" w:rsidR="00981E35" w:rsidRPr="00A3027D" w:rsidRDefault="00981E35" w:rsidP="00981E35">
            <w:pPr>
              <w:pStyle w:val="TableParagraph"/>
              <w:ind w:left="0"/>
              <w:rPr>
                <w:sz w:val="24"/>
                <w:szCs w:val="24"/>
              </w:rPr>
            </w:pPr>
          </w:p>
        </w:tc>
      </w:tr>
      <w:tr w:rsidR="00981E35" w:rsidRPr="006F6CA9" w14:paraId="6F57ED2E" w14:textId="77777777" w:rsidTr="004F77EC">
        <w:trPr>
          <w:trHeight w:val="1566"/>
        </w:trPr>
        <w:tc>
          <w:tcPr>
            <w:tcW w:w="3720" w:type="dxa"/>
            <w:shd w:val="clear" w:color="auto" w:fill="DEEAF6" w:themeFill="accent5" w:themeFillTint="33"/>
          </w:tcPr>
          <w:p w14:paraId="7C77E2F1" w14:textId="77777777" w:rsidR="00981E35" w:rsidRPr="00A3027D" w:rsidRDefault="00981E35" w:rsidP="00981E35">
            <w:pPr>
              <w:pStyle w:val="TableParagraph"/>
              <w:spacing w:before="26" w:line="235" w:lineRule="auto"/>
              <w:rPr>
                <w:sz w:val="24"/>
                <w:szCs w:val="24"/>
              </w:rPr>
            </w:pPr>
            <w:r w:rsidRPr="00A3027D">
              <w:rPr>
                <w:color w:val="231F20"/>
                <w:sz w:val="24"/>
                <w:szCs w:val="24"/>
              </w:rPr>
              <w:t>Your school focus should be clear what you want the pupils to know and be able to do and about</w:t>
            </w:r>
          </w:p>
          <w:p w14:paraId="1E4A2852" w14:textId="77777777" w:rsidR="00981E35" w:rsidRPr="00A3027D" w:rsidRDefault="00981E35" w:rsidP="00981E35">
            <w:pPr>
              <w:pStyle w:val="TableParagraph"/>
              <w:spacing w:line="289" w:lineRule="exact"/>
              <w:rPr>
                <w:sz w:val="24"/>
                <w:szCs w:val="24"/>
              </w:rPr>
            </w:pPr>
            <w:r w:rsidRPr="00A3027D">
              <w:rPr>
                <w:color w:val="231F20"/>
                <w:sz w:val="24"/>
                <w:szCs w:val="24"/>
              </w:rPr>
              <w:t>what they need to learn and to</w:t>
            </w:r>
          </w:p>
          <w:p w14:paraId="1DF99381" w14:textId="77777777" w:rsidR="00981E35" w:rsidRPr="00A3027D" w:rsidRDefault="00981E35" w:rsidP="00981E35">
            <w:pPr>
              <w:pStyle w:val="TableParagraph"/>
              <w:spacing w:line="276" w:lineRule="exact"/>
              <w:rPr>
                <w:sz w:val="24"/>
                <w:szCs w:val="24"/>
              </w:rPr>
            </w:pPr>
            <w:r w:rsidRPr="00A3027D">
              <w:rPr>
                <w:color w:val="231F20"/>
                <w:sz w:val="24"/>
                <w:szCs w:val="24"/>
              </w:rPr>
              <w:t>consolidate through practice:</w:t>
            </w:r>
          </w:p>
        </w:tc>
        <w:tc>
          <w:tcPr>
            <w:tcW w:w="3600" w:type="dxa"/>
            <w:shd w:val="clear" w:color="auto" w:fill="DEEAF6" w:themeFill="accent5" w:themeFillTint="33"/>
          </w:tcPr>
          <w:p w14:paraId="0A9C7ACE" w14:textId="77777777" w:rsidR="00981E35" w:rsidRPr="00A3027D" w:rsidRDefault="00981E35" w:rsidP="00981E35">
            <w:pPr>
              <w:pStyle w:val="TableParagraph"/>
              <w:spacing w:before="26" w:line="235" w:lineRule="auto"/>
              <w:rPr>
                <w:sz w:val="24"/>
                <w:szCs w:val="24"/>
              </w:rPr>
            </w:pPr>
            <w:r w:rsidRPr="00A3027D">
              <w:rPr>
                <w:color w:val="231F20"/>
                <w:sz w:val="24"/>
                <w:szCs w:val="24"/>
              </w:rPr>
              <w:t>Make sure your actions to achieve are linked to your intentions:</w:t>
            </w:r>
          </w:p>
        </w:tc>
        <w:tc>
          <w:tcPr>
            <w:tcW w:w="1616" w:type="dxa"/>
            <w:shd w:val="clear" w:color="auto" w:fill="DEEAF6" w:themeFill="accent5" w:themeFillTint="33"/>
          </w:tcPr>
          <w:p w14:paraId="301FFA7E" w14:textId="77777777" w:rsidR="00981E35" w:rsidRPr="00A3027D" w:rsidRDefault="00981E35" w:rsidP="00981E35">
            <w:pPr>
              <w:pStyle w:val="TableParagraph"/>
              <w:spacing w:before="26" w:line="235" w:lineRule="auto"/>
              <w:rPr>
                <w:sz w:val="24"/>
                <w:szCs w:val="24"/>
              </w:rPr>
            </w:pPr>
            <w:r w:rsidRPr="00A3027D">
              <w:rPr>
                <w:color w:val="231F20"/>
                <w:sz w:val="24"/>
                <w:szCs w:val="24"/>
              </w:rPr>
              <w:t>Funding allocated:</w:t>
            </w:r>
          </w:p>
        </w:tc>
        <w:tc>
          <w:tcPr>
            <w:tcW w:w="3307" w:type="dxa"/>
            <w:shd w:val="clear" w:color="auto" w:fill="DEEAF6" w:themeFill="accent5" w:themeFillTint="33"/>
          </w:tcPr>
          <w:p w14:paraId="55D97C74" w14:textId="77777777" w:rsidR="00981E35" w:rsidRPr="00A3027D" w:rsidRDefault="00981E35" w:rsidP="00981E35">
            <w:pPr>
              <w:pStyle w:val="TableParagraph"/>
              <w:spacing w:before="26" w:line="235" w:lineRule="auto"/>
              <w:ind w:right="267"/>
              <w:rPr>
                <w:sz w:val="24"/>
                <w:szCs w:val="24"/>
              </w:rPr>
            </w:pPr>
            <w:r w:rsidRPr="00A3027D">
              <w:rPr>
                <w:color w:val="231F20"/>
                <w:sz w:val="24"/>
                <w:szCs w:val="24"/>
              </w:rPr>
              <w:t xml:space="preserve">Evidence of impact: what do pupils now know and what can they now do? What has </w:t>
            </w:r>
            <w:proofErr w:type="gramStart"/>
            <w:r w:rsidRPr="00A3027D">
              <w:rPr>
                <w:color w:val="231F20"/>
                <w:sz w:val="24"/>
                <w:szCs w:val="24"/>
              </w:rPr>
              <w:t>changed?:</w:t>
            </w:r>
            <w:proofErr w:type="gramEnd"/>
          </w:p>
        </w:tc>
        <w:tc>
          <w:tcPr>
            <w:tcW w:w="3134" w:type="dxa"/>
            <w:shd w:val="clear" w:color="auto" w:fill="DEEAF6" w:themeFill="accent5" w:themeFillTint="33"/>
          </w:tcPr>
          <w:p w14:paraId="13884F53" w14:textId="77777777" w:rsidR="00981E35" w:rsidRPr="00A3027D" w:rsidRDefault="00981E35" w:rsidP="00981E35">
            <w:pPr>
              <w:pStyle w:val="TableParagraph"/>
              <w:spacing w:before="26" w:line="235" w:lineRule="auto"/>
              <w:rPr>
                <w:sz w:val="24"/>
                <w:szCs w:val="24"/>
              </w:rPr>
            </w:pPr>
            <w:r w:rsidRPr="00A3027D">
              <w:rPr>
                <w:color w:val="231F20"/>
                <w:sz w:val="24"/>
                <w:szCs w:val="24"/>
              </w:rPr>
              <w:t>Sustainability and suggested next steps:</w:t>
            </w:r>
          </w:p>
        </w:tc>
      </w:tr>
      <w:tr w:rsidR="00981E35" w:rsidRPr="006F6CA9" w14:paraId="55665F50" w14:textId="77777777" w:rsidTr="00981E35">
        <w:trPr>
          <w:trHeight w:val="1690"/>
        </w:trPr>
        <w:tc>
          <w:tcPr>
            <w:tcW w:w="3720" w:type="dxa"/>
          </w:tcPr>
          <w:p w14:paraId="1B32E93C" w14:textId="00C8E1E0" w:rsidR="00981E35" w:rsidRPr="00A3027D" w:rsidRDefault="00981E35" w:rsidP="00981E35">
            <w:pPr>
              <w:pStyle w:val="TableParagraph"/>
              <w:ind w:left="0"/>
              <w:rPr>
                <w:sz w:val="24"/>
                <w:szCs w:val="24"/>
              </w:rPr>
            </w:pPr>
            <w:r w:rsidRPr="00A3027D">
              <w:rPr>
                <w:sz w:val="24"/>
                <w:szCs w:val="24"/>
              </w:rPr>
              <w:t xml:space="preserve">Raise the profile of sporting achievement. </w:t>
            </w:r>
          </w:p>
          <w:p w14:paraId="358E00F4" w14:textId="320A436F" w:rsidR="006F4A06" w:rsidRPr="00A3027D" w:rsidRDefault="006F4A06" w:rsidP="00981E35">
            <w:pPr>
              <w:pStyle w:val="TableParagraph"/>
              <w:ind w:left="0"/>
              <w:rPr>
                <w:sz w:val="24"/>
                <w:szCs w:val="24"/>
              </w:rPr>
            </w:pPr>
          </w:p>
          <w:p w14:paraId="4EC9C6A6" w14:textId="698519DE" w:rsidR="006F4A06" w:rsidRPr="00A3027D" w:rsidRDefault="006F4A06" w:rsidP="00981E35">
            <w:pPr>
              <w:pStyle w:val="TableParagraph"/>
              <w:ind w:left="0"/>
              <w:rPr>
                <w:sz w:val="24"/>
                <w:szCs w:val="24"/>
              </w:rPr>
            </w:pPr>
            <w:r w:rsidRPr="00A3027D">
              <w:rPr>
                <w:sz w:val="24"/>
                <w:szCs w:val="24"/>
              </w:rPr>
              <w:t xml:space="preserve">Fitness challenges set up </w:t>
            </w:r>
            <w:r w:rsidR="0094102D" w:rsidRPr="00A3027D">
              <w:rPr>
                <w:sz w:val="24"/>
                <w:szCs w:val="24"/>
              </w:rPr>
              <w:t xml:space="preserve">to encourage and motivate </w:t>
            </w:r>
          </w:p>
          <w:p w14:paraId="1F8315CC" w14:textId="02E7F08E" w:rsidR="006F4A06" w:rsidRPr="00A3027D" w:rsidRDefault="006F4A06" w:rsidP="00981E35">
            <w:pPr>
              <w:pStyle w:val="TableParagraph"/>
              <w:ind w:left="0"/>
              <w:rPr>
                <w:sz w:val="24"/>
                <w:szCs w:val="24"/>
              </w:rPr>
            </w:pPr>
          </w:p>
          <w:p w14:paraId="2EE82FAE" w14:textId="48546737" w:rsidR="00981E35" w:rsidRPr="00A3027D" w:rsidRDefault="0094102D" w:rsidP="0094102D">
            <w:pPr>
              <w:pStyle w:val="TableParagraph"/>
              <w:ind w:left="0"/>
              <w:rPr>
                <w:sz w:val="24"/>
                <w:szCs w:val="24"/>
              </w:rPr>
            </w:pPr>
            <w:r w:rsidRPr="00A3027D">
              <w:rPr>
                <w:sz w:val="24"/>
                <w:szCs w:val="24"/>
              </w:rPr>
              <w:t>Upgrade equipment to allow for variety of activities</w:t>
            </w:r>
            <w:r w:rsidR="00E813B8" w:rsidRPr="00A3027D">
              <w:rPr>
                <w:sz w:val="24"/>
                <w:szCs w:val="24"/>
              </w:rPr>
              <w:t>.</w:t>
            </w:r>
          </w:p>
          <w:p w14:paraId="69088A03" w14:textId="07A3778D" w:rsidR="00E813B8" w:rsidRPr="00A3027D" w:rsidRDefault="00E813B8" w:rsidP="0094102D">
            <w:pPr>
              <w:pStyle w:val="TableParagraph"/>
              <w:ind w:left="0"/>
              <w:rPr>
                <w:sz w:val="24"/>
                <w:szCs w:val="24"/>
              </w:rPr>
            </w:pPr>
          </w:p>
          <w:p w14:paraId="252E0343" w14:textId="44CC18A3" w:rsidR="00E813B8" w:rsidRDefault="00E813B8" w:rsidP="0094102D">
            <w:pPr>
              <w:pStyle w:val="TableParagraph"/>
              <w:ind w:left="0"/>
              <w:rPr>
                <w:sz w:val="24"/>
                <w:szCs w:val="24"/>
              </w:rPr>
            </w:pPr>
            <w:r w:rsidRPr="00D60B18">
              <w:rPr>
                <w:sz w:val="24"/>
                <w:szCs w:val="24"/>
              </w:rPr>
              <w:t>Participating in more competitions – achieve School Games Mark.</w:t>
            </w:r>
            <w:r w:rsidRPr="00A3027D">
              <w:rPr>
                <w:sz w:val="24"/>
                <w:szCs w:val="24"/>
              </w:rPr>
              <w:t xml:space="preserve"> </w:t>
            </w:r>
          </w:p>
          <w:p w14:paraId="64DA07BE" w14:textId="7DCA3FB9" w:rsidR="00D60B18" w:rsidRDefault="00D60B18" w:rsidP="0094102D">
            <w:pPr>
              <w:pStyle w:val="TableParagraph"/>
              <w:ind w:left="0"/>
              <w:rPr>
                <w:sz w:val="24"/>
                <w:szCs w:val="24"/>
              </w:rPr>
            </w:pPr>
          </w:p>
          <w:p w14:paraId="52FB9717" w14:textId="5C265791" w:rsidR="00D60B18" w:rsidRDefault="00D60B18" w:rsidP="0094102D">
            <w:pPr>
              <w:pStyle w:val="TableParagraph"/>
              <w:ind w:left="0"/>
              <w:rPr>
                <w:sz w:val="24"/>
                <w:szCs w:val="24"/>
              </w:rPr>
            </w:pPr>
          </w:p>
          <w:p w14:paraId="45FA2CBE" w14:textId="77777777" w:rsidR="00D60B18" w:rsidRDefault="00D60B18" w:rsidP="0094102D">
            <w:pPr>
              <w:pStyle w:val="TableParagraph"/>
              <w:ind w:left="0"/>
              <w:rPr>
                <w:sz w:val="24"/>
                <w:szCs w:val="24"/>
              </w:rPr>
            </w:pPr>
          </w:p>
          <w:p w14:paraId="7FA5202E" w14:textId="1A2B6108" w:rsidR="00D60B18" w:rsidRPr="00A3027D" w:rsidRDefault="00D60B18" w:rsidP="0094102D">
            <w:pPr>
              <w:pStyle w:val="TableParagraph"/>
              <w:ind w:left="0"/>
              <w:rPr>
                <w:sz w:val="24"/>
                <w:szCs w:val="24"/>
              </w:rPr>
            </w:pPr>
            <w:r>
              <w:rPr>
                <w:sz w:val="24"/>
                <w:szCs w:val="24"/>
              </w:rPr>
              <w:t>Continue to deliver high quality forest school sessions with a range of activities available to all children</w:t>
            </w:r>
          </w:p>
          <w:p w14:paraId="28316976" w14:textId="77777777" w:rsidR="0094102D" w:rsidRPr="00A3027D" w:rsidRDefault="0094102D" w:rsidP="0094102D">
            <w:pPr>
              <w:pStyle w:val="TableParagraph"/>
              <w:ind w:left="0"/>
              <w:rPr>
                <w:sz w:val="24"/>
                <w:szCs w:val="24"/>
              </w:rPr>
            </w:pPr>
          </w:p>
          <w:p w14:paraId="5DB16B12" w14:textId="77777777" w:rsidR="0094102D" w:rsidRPr="00A3027D" w:rsidRDefault="0094102D" w:rsidP="0094102D">
            <w:pPr>
              <w:pStyle w:val="TableParagraph"/>
              <w:ind w:left="0"/>
              <w:rPr>
                <w:sz w:val="24"/>
                <w:szCs w:val="24"/>
              </w:rPr>
            </w:pPr>
          </w:p>
          <w:p w14:paraId="760261A5" w14:textId="2E0BDDD1" w:rsidR="0094102D" w:rsidRPr="00A3027D" w:rsidRDefault="0094102D" w:rsidP="0094102D">
            <w:pPr>
              <w:pStyle w:val="TableParagraph"/>
              <w:ind w:left="0"/>
              <w:rPr>
                <w:sz w:val="24"/>
                <w:szCs w:val="24"/>
              </w:rPr>
            </w:pPr>
          </w:p>
        </w:tc>
        <w:tc>
          <w:tcPr>
            <w:tcW w:w="3600" w:type="dxa"/>
          </w:tcPr>
          <w:p w14:paraId="62C6DC7D" w14:textId="77777777" w:rsidR="00D60B18" w:rsidRDefault="00981E35" w:rsidP="00981E35">
            <w:pPr>
              <w:pStyle w:val="TableParagraph"/>
              <w:ind w:left="0"/>
              <w:rPr>
                <w:sz w:val="24"/>
                <w:szCs w:val="24"/>
              </w:rPr>
            </w:pPr>
            <w:r w:rsidRPr="00A3027D">
              <w:rPr>
                <w:sz w:val="24"/>
                <w:szCs w:val="24"/>
              </w:rPr>
              <w:t xml:space="preserve">Outside sporting achievements to be celebrated in </w:t>
            </w:r>
            <w:r w:rsidR="00D60B18">
              <w:rPr>
                <w:sz w:val="24"/>
                <w:szCs w:val="24"/>
              </w:rPr>
              <w:t xml:space="preserve">assemblies. </w:t>
            </w:r>
          </w:p>
          <w:p w14:paraId="29B1F51C" w14:textId="77777777" w:rsidR="00D60B18" w:rsidRDefault="00D60B18" w:rsidP="00981E35">
            <w:pPr>
              <w:pStyle w:val="TableParagraph"/>
              <w:ind w:left="0"/>
              <w:rPr>
                <w:sz w:val="24"/>
                <w:szCs w:val="24"/>
              </w:rPr>
            </w:pPr>
          </w:p>
          <w:p w14:paraId="5ED5791F" w14:textId="02058AFE" w:rsidR="006F4A06" w:rsidRPr="00A3027D" w:rsidRDefault="0094102D" w:rsidP="00981E35">
            <w:pPr>
              <w:pStyle w:val="TableParagraph"/>
              <w:ind w:left="0"/>
              <w:rPr>
                <w:sz w:val="24"/>
                <w:szCs w:val="24"/>
              </w:rPr>
            </w:pPr>
            <w:r w:rsidRPr="00A3027D">
              <w:rPr>
                <w:sz w:val="24"/>
                <w:szCs w:val="24"/>
              </w:rPr>
              <w:t xml:space="preserve">Fitness challenges set up </w:t>
            </w:r>
          </w:p>
          <w:p w14:paraId="77D9D96E" w14:textId="77777777" w:rsidR="006F4A06" w:rsidRPr="00A3027D" w:rsidRDefault="006F4A06" w:rsidP="00981E35">
            <w:pPr>
              <w:pStyle w:val="TableParagraph"/>
              <w:ind w:left="0"/>
              <w:rPr>
                <w:sz w:val="24"/>
                <w:szCs w:val="24"/>
              </w:rPr>
            </w:pPr>
          </w:p>
          <w:p w14:paraId="40B6D48D" w14:textId="77777777" w:rsidR="0094102D" w:rsidRPr="00A3027D" w:rsidRDefault="0094102D" w:rsidP="0094102D">
            <w:pPr>
              <w:pStyle w:val="TableParagraph"/>
              <w:ind w:left="0"/>
              <w:rPr>
                <w:sz w:val="24"/>
                <w:szCs w:val="24"/>
              </w:rPr>
            </w:pPr>
            <w:r w:rsidRPr="00A3027D">
              <w:rPr>
                <w:sz w:val="24"/>
                <w:szCs w:val="24"/>
              </w:rPr>
              <w:t xml:space="preserve">Purchase new equipment to improve quality and variety of activities available. </w:t>
            </w:r>
          </w:p>
          <w:p w14:paraId="762B45F2" w14:textId="77777777" w:rsidR="006F4A06" w:rsidRPr="00A3027D" w:rsidRDefault="006F4A06" w:rsidP="00981E35">
            <w:pPr>
              <w:pStyle w:val="TableParagraph"/>
              <w:ind w:left="0"/>
              <w:rPr>
                <w:sz w:val="24"/>
                <w:szCs w:val="24"/>
              </w:rPr>
            </w:pPr>
          </w:p>
          <w:p w14:paraId="53B95D64" w14:textId="77777777" w:rsidR="0094102D" w:rsidRPr="00A3027D" w:rsidRDefault="0094102D" w:rsidP="0094102D">
            <w:pPr>
              <w:pStyle w:val="TableParagraph"/>
              <w:ind w:left="0"/>
              <w:rPr>
                <w:sz w:val="24"/>
                <w:szCs w:val="24"/>
              </w:rPr>
            </w:pPr>
            <w:r w:rsidRPr="00A3027D">
              <w:rPr>
                <w:sz w:val="24"/>
                <w:szCs w:val="24"/>
              </w:rPr>
              <w:t>To incorporate structured physical activities into after school clubs which are targeted in line with upcoming competitions/festivals.</w:t>
            </w:r>
          </w:p>
          <w:p w14:paraId="7DA0982E" w14:textId="77777777" w:rsidR="006F4A06" w:rsidRPr="00A3027D" w:rsidRDefault="006F4A06" w:rsidP="00981E35">
            <w:pPr>
              <w:pStyle w:val="TableParagraph"/>
              <w:ind w:left="0"/>
              <w:rPr>
                <w:sz w:val="24"/>
                <w:szCs w:val="24"/>
              </w:rPr>
            </w:pPr>
          </w:p>
          <w:p w14:paraId="757873B2" w14:textId="62D87790" w:rsidR="00981E35" w:rsidRPr="00A3027D" w:rsidRDefault="00981E35" w:rsidP="006F4A06">
            <w:pPr>
              <w:pStyle w:val="TableParagraph"/>
              <w:ind w:left="0"/>
              <w:rPr>
                <w:sz w:val="24"/>
                <w:szCs w:val="24"/>
              </w:rPr>
            </w:pPr>
          </w:p>
        </w:tc>
        <w:tc>
          <w:tcPr>
            <w:tcW w:w="1616" w:type="dxa"/>
          </w:tcPr>
          <w:p w14:paraId="4A65F746" w14:textId="77777777" w:rsidR="00D60B18" w:rsidRDefault="00981E35" w:rsidP="00981E35">
            <w:pPr>
              <w:pStyle w:val="TableParagraph"/>
              <w:ind w:left="0"/>
              <w:rPr>
                <w:sz w:val="24"/>
                <w:szCs w:val="24"/>
              </w:rPr>
            </w:pPr>
            <w:r w:rsidRPr="00A3027D">
              <w:rPr>
                <w:sz w:val="24"/>
                <w:szCs w:val="24"/>
              </w:rPr>
              <w:t xml:space="preserve"> </w:t>
            </w:r>
            <w:r w:rsidR="0094102D" w:rsidRPr="00A3027D">
              <w:rPr>
                <w:sz w:val="24"/>
                <w:szCs w:val="24"/>
              </w:rPr>
              <w:t>£1</w:t>
            </w:r>
            <w:r w:rsidR="00D60B18">
              <w:rPr>
                <w:sz w:val="24"/>
                <w:szCs w:val="24"/>
              </w:rPr>
              <w:t>557.57</w:t>
            </w:r>
          </w:p>
          <w:p w14:paraId="24527443" w14:textId="40099355" w:rsidR="00981E35" w:rsidRPr="00A3027D" w:rsidRDefault="0094102D" w:rsidP="00981E35">
            <w:pPr>
              <w:pStyle w:val="TableParagraph"/>
              <w:ind w:left="0"/>
              <w:rPr>
                <w:sz w:val="24"/>
                <w:szCs w:val="24"/>
              </w:rPr>
            </w:pPr>
            <w:r w:rsidRPr="00A3027D">
              <w:rPr>
                <w:sz w:val="24"/>
                <w:szCs w:val="24"/>
              </w:rPr>
              <w:t xml:space="preserve">equipment </w:t>
            </w:r>
          </w:p>
          <w:p w14:paraId="4381B93A" w14:textId="4C7BCEE1" w:rsidR="0094102D" w:rsidRPr="00A3027D" w:rsidRDefault="0094102D" w:rsidP="00981E35">
            <w:pPr>
              <w:pStyle w:val="TableParagraph"/>
              <w:ind w:left="0"/>
              <w:rPr>
                <w:sz w:val="24"/>
                <w:szCs w:val="24"/>
              </w:rPr>
            </w:pPr>
          </w:p>
          <w:p w14:paraId="44BC72D1" w14:textId="77777777" w:rsidR="0094102D" w:rsidRPr="004F77EC" w:rsidRDefault="0094102D" w:rsidP="00981E35">
            <w:pPr>
              <w:pStyle w:val="TableParagraph"/>
              <w:ind w:left="0"/>
              <w:rPr>
                <w:color w:val="FF0000"/>
                <w:sz w:val="24"/>
                <w:szCs w:val="24"/>
              </w:rPr>
            </w:pPr>
          </w:p>
          <w:p w14:paraId="5C12A44F" w14:textId="164D296D" w:rsidR="0094102D" w:rsidRPr="004F77EC" w:rsidRDefault="0094102D" w:rsidP="004F77EC">
            <w:pPr>
              <w:pStyle w:val="TableParagraph"/>
              <w:ind w:left="0"/>
              <w:rPr>
                <w:color w:val="FF0000"/>
                <w:sz w:val="24"/>
                <w:szCs w:val="24"/>
              </w:rPr>
            </w:pPr>
            <w:r w:rsidRPr="004F77EC">
              <w:rPr>
                <w:color w:val="FF0000"/>
                <w:sz w:val="24"/>
                <w:szCs w:val="24"/>
              </w:rPr>
              <w:t xml:space="preserve"> </w:t>
            </w:r>
          </w:p>
          <w:p w14:paraId="0785AD15" w14:textId="77777777" w:rsidR="00E813B8" w:rsidRPr="00A3027D" w:rsidRDefault="00E813B8" w:rsidP="00981E35">
            <w:pPr>
              <w:pStyle w:val="TableParagraph"/>
              <w:ind w:left="0"/>
              <w:rPr>
                <w:sz w:val="24"/>
                <w:szCs w:val="24"/>
              </w:rPr>
            </w:pPr>
          </w:p>
          <w:p w14:paraId="7806ACD6" w14:textId="77777777" w:rsidR="00E813B8" w:rsidRPr="00A3027D" w:rsidRDefault="00E813B8" w:rsidP="00981E35">
            <w:pPr>
              <w:pStyle w:val="TableParagraph"/>
              <w:ind w:left="0"/>
              <w:rPr>
                <w:sz w:val="24"/>
                <w:szCs w:val="24"/>
              </w:rPr>
            </w:pPr>
          </w:p>
          <w:p w14:paraId="288057F9" w14:textId="77777777" w:rsidR="00E813B8" w:rsidRPr="00A3027D" w:rsidRDefault="00E813B8" w:rsidP="00981E35">
            <w:pPr>
              <w:pStyle w:val="TableParagraph"/>
              <w:ind w:left="0"/>
              <w:rPr>
                <w:sz w:val="24"/>
                <w:szCs w:val="24"/>
              </w:rPr>
            </w:pPr>
          </w:p>
          <w:p w14:paraId="63FFEC9E" w14:textId="77777777" w:rsidR="00E813B8" w:rsidRPr="00A3027D" w:rsidRDefault="00E813B8" w:rsidP="00981E35">
            <w:pPr>
              <w:pStyle w:val="TableParagraph"/>
              <w:ind w:left="0"/>
              <w:rPr>
                <w:sz w:val="24"/>
                <w:szCs w:val="24"/>
              </w:rPr>
            </w:pPr>
          </w:p>
          <w:p w14:paraId="6E041C25" w14:textId="77777777" w:rsidR="00E813B8" w:rsidRPr="00A3027D" w:rsidRDefault="00E813B8" w:rsidP="00981E35">
            <w:pPr>
              <w:pStyle w:val="TableParagraph"/>
              <w:ind w:left="0"/>
              <w:rPr>
                <w:sz w:val="24"/>
                <w:szCs w:val="24"/>
              </w:rPr>
            </w:pPr>
          </w:p>
          <w:p w14:paraId="28FB7644" w14:textId="1C53827C" w:rsidR="00E813B8" w:rsidRPr="00A3027D" w:rsidRDefault="00E813B8" w:rsidP="00981E35">
            <w:pPr>
              <w:pStyle w:val="TableParagraph"/>
              <w:ind w:left="0"/>
              <w:rPr>
                <w:sz w:val="24"/>
                <w:szCs w:val="24"/>
              </w:rPr>
            </w:pPr>
          </w:p>
        </w:tc>
        <w:tc>
          <w:tcPr>
            <w:tcW w:w="3307" w:type="dxa"/>
          </w:tcPr>
          <w:p w14:paraId="3E385163" w14:textId="77777777" w:rsidR="00981E35" w:rsidRPr="00A3027D" w:rsidRDefault="0094102D" w:rsidP="00981E35">
            <w:pPr>
              <w:pStyle w:val="TableParagraph"/>
              <w:ind w:left="0"/>
              <w:rPr>
                <w:sz w:val="24"/>
                <w:szCs w:val="24"/>
              </w:rPr>
            </w:pPr>
            <w:r w:rsidRPr="00A3027D">
              <w:rPr>
                <w:sz w:val="24"/>
                <w:szCs w:val="24"/>
              </w:rPr>
              <w:t>Children have been very motivated to take part in fitness challenges</w:t>
            </w:r>
            <w:r w:rsidR="00E813B8" w:rsidRPr="00A3027D">
              <w:rPr>
                <w:sz w:val="24"/>
                <w:szCs w:val="24"/>
              </w:rPr>
              <w:t xml:space="preserve">. </w:t>
            </w:r>
          </w:p>
          <w:p w14:paraId="6C22090D" w14:textId="77777777" w:rsidR="00E813B8" w:rsidRPr="00A3027D" w:rsidRDefault="00E813B8" w:rsidP="00981E35">
            <w:pPr>
              <w:pStyle w:val="TableParagraph"/>
              <w:ind w:left="0"/>
              <w:rPr>
                <w:sz w:val="24"/>
                <w:szCs w:val="24"/>
              </w:rPr>
            </w:pPr>
          </w:p>
          <w:p w14:paraId="44EE29B4" w14:textId="2704DB1F" w:rsidR="00E813B8" w:rsidRDefault="00E813B8" w:rsidP="00981E35">
            <w:pPr>
              <w:pStyle w:val="TableParagraph"/>
              <w:ind w:left="0"/>
              <w:rPr>
                <w:sz w:val="24"/>
                <w:szCs w:val="24"/>
              </w:rPr>
            </w:pPr>
            <w:r w:rsidRPr="00A3027D">
              <w:rPr>
                <w:sz w:val="24"/>
                <w:szCs w:val="24"/>
              </w:rPr>
              <w:t xml:space="preserve">New equipment has meant for better quality physical activity and sports during break and lunch times as well as during lessons. </w:t>
            </w:r>
          </w:p>
          <w:p w14:paraId="00570124" w14:textId="24D3837E" w:rsidR="004F77EC" w:rsidRDefault="004F77EC" w:rsidP="00981E35">
            <w:pPr>
              <w:pStyle w:val="TableParagraph"/>
              <w:ind w:left="0"/>
              <w:rPr>
                <w:sz w:val="24"/>
                <w:szCs w:val="24"/>
              </w:rPr>
            </w:pPr>
          </w:p>
          <w:p w14:paraId="61684234" w14:textId="01829DDB" w:rsidR="004F77EC" w:rsidRPr="00A3027D" w:rsidRDefault="004F77EC" w:rsidP="00981E35">
            <w:pPr>
              <w:pStyle w:val="TableParagraph"/>
              <w:ind w:left="0"/>
              <w:rPr>
                <w:sz w:val="24"/>
                <w:szCs w:val="24"/>
              </w:rPr>
            </w:pPr>
            <w:r>
              <w:rPr>
                <w:sz w:val="24"/>
                <w:szCs w:val="24"/>
              </w:rPr>
              <w:t xml:space="preserve">Forest School equipment has allowed for more variety in what children can achieve. </w:t>
            </w:r>
          </w:p>
          <w:p w14:paraId="6A06196B" w14:textId="79332C87" w:rsidR="00E813B8" w:rsidRDefault="00E813B8" w:rsidP="00981E35">
            <w:pPr>
              <w:pStyle w:val="TableParagraph"/>
              <w:ind w:left="0"/>
              <w:rPr>
                <w:sz w:val="24"/>
                <w:szCs w:val="24"/>
              </w:rPr>
            </w:pPr>
          </w:p>
          <w:p w14:paraId="3B40262A" w14:textId="77777777" w:rsidR="004F77EC" w:rsidRPr="00A3027D" w:rsidRDefault="004F77EC" w:rsidP="00981E35">
            <w:pPr>
              <w:pStyle w:val="TableParagraph"/>
              <w:ind w:left="0"/>
              <w:rPr>
                <w:sz w:val="24"/>
                <w:szCs w:val="24"/>
              </w:rPr>
            </w:pPr>
          </w:p>
          <w:p w14:paraId="51F4D942" w14:textId="6821F14E" w:rsidR="00E813B8" w:rsidRPr="00A3027D" w:rsidRDefault="00E813B8" w:rsidP="00981E35">
            <w:pPr>
              <w:pStyle w:val="TableParagraph"/>
              <w:ind w:left="0"/>
              <w:rPr>
                <w:sz w:val="24"/>
                <w:szCs w:val="24"/>
              </w:rPr>
            </w:pPr>
          </w:p>
        </w:tc>
        <w:tc>
          <w:tcPr>
            <w:tcW w:w="3134" w:type="dxa"/>
          </w:tcPr>
          <w:p w14:paraId="20A2FA31" w14:textId="77777777" w:rsidR="00E813B8" w:rsidRPr="00A3027D" w:rsidRDefault="00E813B8" w:rsidP="00981E35">
            <w:pPr>
              <w:pStyle w:val="TableParagraph"/>
              <w:ind w:left="0"/>
              <w:rPr>
                <w:sz w:val="24"/>
                <w:szCs w:val="24"/>
              </w:rPr>
            </w:pPr>
            <w:r w:rsidRPr="00A3027D">
              <w:rPr>
                <w:sz w:val="24"/>
                <w:szCs w:val="24"/>
              </w:rPr>
              <w:t xml:space="preserve">Continue to challenge children and set up inter house challenges. </w:t>
            </w:r>
          </w:p>
          <w:p w14:paraId="68C82211" w14:textId="77777777" w:rsidR="00E813B8" w:rsidRPr="00A3027D" w:rsidRDefault="00E813B8" w:rsidP="00981E35">
            <w:pPr>
              <w:pStyle w:val="TableParagraph"/>
              <w:ind w:left="0"/>
              <w:rPr>
                <w:sz w:val="24"/>
                <w:szCs w:val="24"/>
              </w:rPr>
            </w:pPr>
          </w:p>
          <w:p w14:paraId="54731769" w14:textId="77777777" w:rsidR="00E813B8" w:rsidRDefault="009F242A" w:rsidP="00981E35">
            <w:pPr>
              <w:pStyle w:val="TableParagraph"/>
              <w:ind w:left="0"/>
              <w:rPr>
                <w:sz w:val="24"/>
                <w:szCs w:val="24"/>
              </w:rPr>
            </w:pPr>
            <w:r w:rsidRPr="00A3027D">
              <w:rPr>
                <w:sz w:val="24"/>
                <w:szCs w:val="24"/>
              </w:rPr>
              <w:t>Continue to celebrate achievements of sports outside of school.</w:t>
            </w:r>
          </w:p>
          <w:p w14:paraId="22CB5C8E" w14:textId="77777777" w:rsidR="00D60B18" w:rsidRDefault="00D60B18" w:rsidP="00981E35">
            <w:pPr>
              <w:pStyle w:val="TableParagraph"/>
              <w:ind w:left="0"/>
              <w:rPr>
                <w:sz w:val="24"/>
                <w:szCs w:val="24"/>
              </w:rPr>
            </w:pPr>
          </w:p>
          <w:p w14:paraId="393F888D" w14:textId="45308508" w:rsidR="00D60B18" w:rsidRPr="00A3027D" w:rsidRDefault="00D60B18" w:rsidP="00981E35">
            <w:pPr>
              <w:pStyle w:val="TableParagraph"/>
              <w:ind w:left="0"/>
              <w:rPr>
                <w:sz w:val="24"/>
                <w:szCs w:val="24"/>
              </w:rPr>
            </w:pPr>
            <w:r>
              <w:rPr>
                <w:sz w:val="24"/>
                <w:szCs w:val="24"/>
              </w:rPr>
              <w:t xml:space="preserve">Unfortunately, due to staffing, we did not participate in any competitions. This will be a priority next year. </w:t>
            </w:r>
          </w:p>
        </w:tc>
      </w:tr>
    </w:tbl>
    <w:p w14:paraId="1D8AAE22" w14:textId="6C471349" w:rsidR="005741A2" w:rsidRPr="005741A2" w:rsidRDefault="005741A2" w:rsidP="0018752A"/>
    <w:p w14:paraId="5C5BCCC9" w14:textId="48CC1BFA" w:rsidR="005741A2" w:rsidRPr="005741A2" w:rsidRDefault="005741A2" w:rsidP="0018752A"/>
    <w:tbl>
      <w:tblPr>
        <w:tblpPr w:leftFromText="180" w:rightFromText="180" w:vertAnchor="text" w:horzAnchor="margin" w:tblpXSpec="center" w:tblpY="-209"/>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26D79" w:rsidRPr="006F6CA9" w14:paraId="588F7CFE" w14:textId="77777777" w:rsidTr="00E26D79">
        <w:trPr>
          <w:trHeight w:val="383"/>
        </w:trPr>
        <w:tc>
          <w:tcPr>
            <w:tcW w:w="12302" w:type="dxa"/>
            <w:gridSpan w:val="4"/>
            <w:vMerge w:val="restart"/>
            <w:shd w:val="clear" w:color="auto" w:fill="D9E2F3" w:themeFill="accent1" w:themeFillTint="33"/>
          </w:tcPr>
          <w:p w14:paraId="2E08C8BA" w14:textId="77777777" w:rsidR="00E26D79" w:rsidRPr="00A3027D" w:rsidRDefault="00E26D79" w:rsidP="0018752A">
            <w:pPr>
              <w:pStyle w:val="TableParagraph"/>
              <w:spacing w:line="257" w:lineRule="exact"/>
              <w:ind w:left="28"/>
              <w:rPr>
                <w:sz w:val="24"/>
                <w:szCs w:val="24"/>
              </w:rPr>
            </w:pPr>
            <w:r w:rsidRPr="00A3027D">
              <w:rPr>
                <w:b/>
                <w:color w:val="194079"/>
                <w:sz w:val="24"/>
                <w:szCs w:val="24"/>
              </w:rPr>
              <w:lastRenderedPageBreak/>
              <w:t xml:space="preserve">Key indicator 3: </w:t>
            </w:r>
            <w:r w:rsidRPr="00A3027D">
              <w:rPr>
                <w:color w:val="194079"/>
                <w:sz w:val="24"/>
                <w:szCs w:val="24"/>
              </w:rPr>
              <w:t>Increased confidence, knowledge and skills of all staff in teaching PE and sport</w:t>
            </w:r>
          </w:p>
        </w:tc>
        <w:tc>
          <w:tcPr>
            <w:tcW w:w="3076" w:type="dxa"/>
          </w:tcPr>
          <w:p w14:paraId="22094457" w14:textId="77777777" w:rsidR="00E26D79" w:rsidRPr="00A3027D" w:rsidRDefault="00E26D79" w:rsidP="0018752A">
            <w:pPr>
              <w:pStyle w:val="TableParagraph"/>
              <w:spacing w:line="257" w:lineRule="exact"/>
              <w:ind w:left="28"/>
              <w:rPr>
                <w:sz w:val="24"/>
                <w:szCs w:val="24"/>
              </w:rPr>
            </w:pPr>
            <w:r w:rsidRPr="00A3027D">
              <w:rPr>
                <w:color w:val="231F20"/>
                <w:sz w:val="24"/>
                <w:szCs w:val="24"/>
              </w:rPr>
              <w:t>Percentage of total allocation:</w:t>
            </w:r>
          </w:p>
        </w:tc>
      </w:tr>
      <w:tr w:rsidR="00E26D79" w:rsidRPr="006F6CA9" w14:paraId="5E07A940" w14:textId="77777777" w:rsidTr="00E26D79">
        <w:trPr>
          <w:trHeight w:val="291"/>
        </w:trPr>
        <w:tc>
          <w:tcPr>
            <w:tcW w:w="12302" w:type="dxa"/>
            <w:gridSpan w:val="4"/>
            <w:vMerge/>
            <w:tcBorders>
              <w:top w:val="nil"/>
            </w:tcBorders>
            <w:shd w:val="clear" w:color="auto" w:fill="D9E2F3" w:themeFill="accent1" w:themeFillTint="33"/>
          </w:tcPr>
          <w:p w14:paraId="13BB0FBE" w14:textId="77777777" w:rsidR="00E26D79" w:rsidRPr="00A3027D" w:rsidRDefault="00E26D79" w:rsidP="0018752A">
            <w:pPr>
              <w:rPr>
                <w:rFonts w:ascii="Calibri" w:hAnsi="Calibri" w:cs="Calibri"/>
              </w:rPr>
            </w:pPr>
          </w:p>
        </w:tc>
        <w:tc>
          <w:tcPr>
            <w:tcW w:w="3076" w:type="dxa"/>
          </w:tcPr>
          <w:p w14:paraId="0A579BFB" w14:textId="7FE193D8" w:rsidR="00E26D79" w:rsidRPr="00A3027D" w:rsidRDefault="00703484" w:rsidP="00703484">
            <w:pPr>
              <w:pStyle w:val="TableParagraph"/>
              <w:spacing w:line="257" w:lineRule="exact"/>
              <w:ind w:left="0"/>
              <w:rPr>
                <w:sz w:val="24"/>
                <w:szCs w:val="24"/>
              </w:rPr>
            </w:pPr>
            <w:r w:rsidRPr="00A3027D">
              <w:rPr>
                <w:color w:val="231F20"/>
                <w:sz w:val="24"/>
                <w:szCs w:val="24"/>
              </w:rPr>
              <w:t>36.4%</w:t>
            </w:r>
          </w:p>
        </w:tc>
      </w:tr>
      <w:tr w:rsidR="00E26D79" w:rsidRPr="006F6CA9" w14:paraId="24AA547D" w14:textId="77777777" w:rsidTr="00E26D79">
        <w:trPr>
          <w:trHeight w:val="405"/>
        </w:trPr>
        <w:tc>
          <w:tcPr>
            <w:tcW w:w="3758" w:type="dxa"/>
          </w:tcPr>
          <w:p w14:paraId="66F4D783" w14:textId="77777777" w:rsidR="00E26D79" w:rsidRPr="00A3027D" w:rsidRDefault="00E26D79" w:rsidP="0018752A">
            <w:pPr>
              <w:pStyle w:val="TableParagraph"/>
              <w:spacing w:before="16"/>
              <w:ind w:left="1554" w:right="1534"/>
              <w:rPr>
                <w:b/>
                <w:sz w:val="24"/>
                <w:szCs w:val="24"/>
              </w:rPr>
            </w:pPr>
            <w:r w:rsidRPr="00A3027D">
              <w:rPr>
                <w:b/>
                <w:color w:val="231F20"/>
                <w:sz w:val="24"/>
                <w:szCs w:val="24"/>
              </w:rPr>
              <w:t>Intent</w:t>
            </w:r>
          </w:p>
        </w:tc>
        <w:tc>
          <w:tcPr>
            <w:tcW w:w="5121" w:type="dxa"/>
            <w:gridSpan w:val="2"/>
          </w:tcPr>
          <w:p w14:paraId="59FC9F92" w14:textId="77777777" w:rsidR="00E26D79" w:rsidRPr="00A3027D" w:rsidRDefault="00E26D79" w:rsidP="0018752A">
            <w:pPr>
              <w:pStyle w:val="TableParagraph"/>
              <w:spacing w:before="16"/>
              <w:ind w:left="1733" w:right="1712"/>
              <w:rPr>
                <w:b/>
                <w:sz w:val="24"/>
                <w:szCs w:val="24"/>
              </w:rPr>
            </w:pPr>
            <w:r w:rsidRPr="00A3027D">
              <w:rPr>
                <w:b/>
                <w:color w:val="231F20"/>
                <w:sz w:val="24"/>
                <w:szCs w:val="24"/>
              </w:rPr>
              <w:t>Implementation</w:t>
            </w:r>
          </w:p>
        </w:tc>
        <w:tc>
          <w:tcPr>
            <w:tcW w:w="3423" w:type="dxa"/>
          </w:tcPr>
          <w:p w14:paraId="4B827BDB" w14:textId="77777777" w:rsidR="00E26D79" w:rsidRPr="00A3027D" w:rsidRDefault="00E26D79" w:rsidP="0018752A">
            <w:pPr>
              <w:pStyle w:val="TableParagraph"/>
              <w:spacing w:before="16"/>
              <w:ind w:left="1346" w:right="1325"/>
              <w:rPr>
                <w:b/>
                <w:sz w:val="24"/>
                <w:szCs w:val="24"/>
              </w:rPr>
            </w:pPr>
            <w:r w:rsidRPr="00A3027D">
              <w:rPr>
                <w:b/>
                <w:color w:val="231F20"/>
                <w:sz w:val="24"/>
                <w:szCs w:val="24"/>
              </w:rPr>
              <w:t>Impact</w:t>
            </w:r>
          </w:p>
        </w:tc>
        <w:tc>
          <w:tcPr>
            <w:tcW w:w="3076" w:type="dxa"/>
          </w:tcPr>
          <w:p w14:paraId="67D655E6" w14:textId="77777777" w:rsidR="00E26D79" w:rsidRPr="00A3027D" w:rsidRDefault="00E26D79" w:rsidP="0018752A">
            <w:pPr>
              <w:pStyle w:val="TableParagraph"/>
              <w:ind w:left="0"/>
              <w:rPr>
                <w:sz w:val="24"/>
                <w:szCs w:val="24"/>
              </w:rPr>
            </w:pPr>
          </w:p>
        </w:tc>
      </w:tr>
      <w:tr w:rsidR="00E26D79" w:rsidRPr="006F6CA9" w14:paraId="75BE8A62" w14:textId="77777777" w:rsidTr="004F77EC">
        <w:trPr>
          <w:trHeight w:val="334"/>
        </w:trPr>
        <w:tc>
          <w:tcPr>
            <w:tcW w:w="3758" w:type="dxa"/>
            <w:tcBorders>
              <w:bottom w:val="nil"/>
            </w:tcBorders>
            <w:shd w:val="clear" w:color="auto" w:fill="DEEAF6" w:themeFill="accent5" w:themeFillTint="33"/>
          </w:tcPr>
          <w:p w14:paraId="35780385" w14:textId="77777777" w:rsidR="00E26D79" w:rsidRPr="00A3027D" w:rsidRDefault="00E26D79" w:rsidP="0018752A">
            <w:pPr>
              <w:pStyle w:val="TableParagraph"/>
              <w:spacing w:before="16"/>
              <w:rPr>
                <w:sz w:val="24"/>
                <w:szCs w:val="24"/>
              </w:rPr>
            </w:pPr>
            <w:r w:rsidRPr="00A3027D">
              <w:rPr>
                <w:color w:val="231F20"/>
                <w:sz w:val="24"/>
                <w:szCs w:val="24"/>
              </w:rPr>
              <w:t>Your school focus should be clear</w:t>
            </w:r>
          </w:p>
        </w:tc>
        <w:tc>
          <w:tcPr>
            <w:tcW w:w="3458" w:type="dxa"/>
            <w:tcBorders>
              <w:bottom w:val="nil"/>
            </w:tcBorders>
            <w:shd w:val="clear" w:color="auto" w:fill="DEEAF6" w:themeFill="accent5" w:themeFillTint="33"/>
          </w:tcPr>
          <w:p w14:paraId="582BE36D" w14:textId="77777777" w:rsidR="00E26D79" w:rsidRPr="00A3027D" w:rsidRDefault="00E26D79" w:rsidP="0018752A">
            <w:pPr>
              <w:pStyle w:val="TableParagraph"/>
              <w:spacing w:before="16"/>
              <w:rPr>
                <w:sz w:val="24"/>
                <w:szCs w:val="24"/>
              </w:rPr>
            </w:pPr>
            <w:r w:rsidRPr="00A3027D">
              <w:rPr>
                <w:color w:val="231F20"/>
                <w:sz w:val="24"/>
                <w:szCs w:val="24"/>
              </w:rPr>
              <w:t>Make sure your actions to</w:t>
            </w:r>
          </w:p>
        </w:tc>
        <w:tc>
          <w:tcPr>
            <w:tcW w:w="1663" w:type="dxa"/>
            <w:tcBorders>
              <w:bottom w:val="nil"/>
            </w:tcBorders>
            <w:shd w:val="clear" w:color="auto" w:fill="DEEAF6" w:themeFill="accent5" w:themeFillTint="33"/>
          </w:tcPr>
          <w:p w14:paraId="26C0ABD5" w14:textId="77777777" w:rsidR="00E26D79" w:rsidRPr="00A3027D" w:rsidRDefault="00E26D79" w:rsidP="0018752A">
            <w:pPr>
              <w:pStyle w:val="TableParagraph"/>
              <w:spacing w:before="16"/>
              <w:rPr>
                <w:sz w:val="24"/>
                <w:szCs w:val="24"/>
              </w:rPr>
            </w:pPr>
            <w:r w:rsidRPr="00A3027D">
              <w:rPr>
                <w:color w:val="231F20"/>
                <w:sz w:val="24"/>
                <w:szCs w:val="24"/>
              </w:rPr>
              <w:t>Funding</w:t>
            </w:r>
          </w:p>
        </w:tc>
        <w:tc>
          <w:tcPr>
            <w:tcW w:w="3423" w:type="dxa"/>
            <w:tcBorders>
              <w:bottom w:val="nil"/>
            </w:tcBorders>
            <w:shd w:val="clear" w:color="auto" w:fill="DEEAF6" w:themeFill="accent5" w:themeFillTint="33"/>
          </w:tcPr>
          <w:p w14:paraId="488CDF0C" w14:textId="77777777" w:rsidR="00E26D79" w:rsidRPr="00A3027D" w:rsidRDefault="00E26D79" w:rsidP="0018752A">
            <w:pPr>
              <w:pStyle w:val="TableParagraph"/>
              <w:spacing w:before="16"/>
              <w:rPr>
                <w:sz w:val="24"/>
                <w:szCs w:val="24"/>
              </w:rPr>
            </w:pPr>
            <w:r w:rsidRPr="00A3027D">
              <w:rPr>
                <w:color w:val="231F20"/>
                <w:sz w:val="24"/>
                <w:szCs w:val="24"/>
              </w:rPr>
              <w:t>Evidence of impact: what do</w:t>
            </w:r>
          </w:p>
        </w:tc>
        <w:tc>
          <w:tcPr>
            <w:tcW w:w="3076" w:type="dxa"/>
            <w:tcBorders>
              <w:bottom w:val="nil"/>
            </w:tcBorders>
            <w:shd w:val="clear" w:color="auto" w:fill="DEEAF6" w:themeFill="accent5" w:themeFillTint="33"/>
          </w:tcPr>
          <w:p w14:paraId="5F55B2F0" w14:textId="77777777" w:rsidR="00E26D79" w:rsidRPr="00A3027D" w:rsidRDefault="00E26D79" w:rsidP="0018752A">
            <w:pPr>
              <w:pStyle w:val="TableParagraph"/>
              <w:spacing w:before="16"/>
              <w:rPr>
                <w:sz w:val="24"/>
                <w:szCs w:val="24"/>
              </w:rPr>
            </w:pPr>
            <w:r w:rsidRPr="00A3027D">
              <w:rPr>
                <w:color w:val="231F20"/>
                <w:sz w:val="24"/>
                <w:szCs w:val="24"/>
              </w:rPr>
              <w:t>Sustainability and suggested</w:t>
            </w:r>
          </w:p>
        </w:tc>
      </w:tr>
      <w:tr w:rsidR="00E26D79" w:rsidRPr="006F6CA9" w14:paraId="044472F7" w14:textId="77777777" w:rsidTr="004F77EC">
        <w:trPr>
          <w:trHeight w:val="287"/>
        </w:trPr>
        <w:tc>
          <w:tcPr>
            <w:tcW w:w="3758" w:type="dxa"/>
            <w:tcBorders>
              <w:top w:val="nil"/>
              <w:bottom w:val="nil"/>
            </w:tcBorders>
            <w:shd w:val="clear" w:color="auto" w:fill="DEEAF6" w:themeFill="accent5" w:themeFillTint="33"/>
          </w:tcPr>
          <w:p w14:paraId="29CFD2B4" w14:textId="77777777" w:rsidR="00E26D79" w:rsidRPr="00A3027D" w:rsidRDefault="00E26D79" w:rsidP="0018752A">
            <w:pPr>
              <w:pStyle w:val="TableParagraph"/>
              <w:spacing w:line="263" w:lineRule="exact"/>
              <w:rPr>
                <w:sz w:val="24"/>
                <w:szCs w:val="24"/>
              </w:rPr>
            </w:pPr>
            <w:r w:rsidRPr="00A3027D">
              <w:rPr>
                <w:color w:val="231F20"/>
                <w:sz w:val="24"/>
                <w:szCs w:val="24"/>
              </w:rPr>
              <w:t>what you want the pupils to know</w:t>
            </w:r>
          </w:p>
        </w:tc>
        <w:tc>
          <w:tcPr>
            <w:tcW w:w="3458" w:type="dxa"/>
            <w:tcBorders>
              <w:top w:val="nil"/>
              <w:bottom w:val="nil"/>
            </w:tcBorders>
            <w:shd w:val="clear" w:color="auto" w:fill="DEEAF6" w:themeFill="accent5" w:themeFillTint="33"/>
          </w:tcPr>
          <w:p w14:paraId="24D31C08" w14:textId="77777777" w:rsidR="00E26D79" w:rsidRPr="00A3027D" w:rsidRDefault="00E26D79" w:rsidP="0018752A">
            <w:pPr>
              <w:pStyle w:val="TableParagraph"/>
              <w:spacing w:line="263" w:lineRule="exact"/>
              <w:rPr>
                <w:sz w:val="24"/>
                <w:szCs w:val="24"/>
              </w:rPr>
            </w:pPr>
            <w:r w:rsidRPr="00A3027D">
              <w:rPr>
                <w:color w:val="231F20"/>
                <w:sz w:val="24"/>
                <w:szCs w:val="24"/>
              </w:rPr>
              <w:t>achieve are linked to your</w:t>
            </w:r>
          </w:p>
        </w:tc>
        <w:tc>
          <w:tcPr>
            <w:tcW w:w="1663" w:type="dxa"/>
            <w:tcBorders>
              <w:top w:val="nil"/>
              <w:bottom w:val="nil"/>
            </w:tcBorders>
            <w:shd w:val="clear" w:color="auto" w:fill="DEEAF6" w:themeFill="accent5" w:themeFillTint="33"/>
          </w:tcPr>
          <w:p w14:paraId="51E7342D" w14:textId="77777777" w:rsidR="00E26D79" w:rsidRPr="00A3027D" w:rsidRDefault="00E26D79" w:rsidP="0018752A">
            <w:pPr>
              <w:pStyle w:val="TableParagraph"/>
              <w:spacing w:line="263" w:lineRule="exact"/>
              <w:rPr>
                <w:sz w:val="24"/>
                <w:szCs w:val="24"/>
              </w:rPr>
            </w:pPr>
            <w:r w:rsidRPr="00A3027D">
              <w:rPr>
                <w:color w:val="231F20"/>
                <w:sz w:val="24"/>
                <w:szCs w:val="24"/>
              </w:rPr>
              <w:t>allocated:</w:t>
            </w:r>
          </w:p>
        </w:tc>
        <w:tc>
          <w:tcPr>
            <w:tcW w:w="3423" w:type="dxa"/>
            <w:tcBorders>
              <w:top w:val="nil"/>
              <w:bottom w:val="nil"/>
            </w:tcBorders>
            <w:shd w:val="clear" w:color="auto" w:fill="DEEAF6" w:themeFill="accent5" w:themeFillTint="33"/>
          </w:tcPr>
          <w:p w14:paraId="2DC970F3" w14:textId="77777777" w:rsidR="00E26D79" w:rsidRPr="00A3027D" w:rsidRDefault="00E26D79" w:rsidP="0018752A">
            <w:pPr>
              <w:pStyle w:val="TableParagraph"/>
              <w:spacing w:line="263" w:lineRule="exact"/>
              <w:rPr>
                <w:sz w:val="24"/>
                <w:szCs w:val="24"/>
              </w:rPr>
            </w:pPr>
            <w:r w:rsidRPr="00A3027D">
              <w:rPr>
                <w:color w:val="231F20"/>
                <w:sz w:val="24"/>
                <w:szCs w:val="24"/>
              </w:rPr>
              <w:t>pupils now know and what</w:t>
            </w:r>
          </w:p>
        </w:tc>
        <w:tc>
          <w:tcPr>
            <w:tcW w:w="3076" w:type="dxa"/>
            <w:tcBorders>
              <w:top w:val="nil"/>
              <w:bottom w:val="nil"/>
            </w:tcBorders>
            <w:shd w:val="clear" w:color="auto" w:fill="DEEAF6" w:themeFill="accent5" w:themeFillTint="33"/>
          </w:tcPr>
          <w:p w14:paraId="23FEE283" w14:textId="77777777" w:rsidR="00E26D79" w:rsidRPr="00A3027D" w:rsidRDefault="00E26D79" w:rsidP="0018752A">
            <w:pPr>
              <w:pStyle w:val="TableParagraph"/>
              <w:spacing w:line="263" w:lineRule="exact"/>
              <w:rPr>
                <w:sz w:val="24"/>
                <w:szCs w:val="24"/>
              </w:rPr>
            </w:pPr>
            <w:r w:rsidRPr="00A3027D">
              <w:rPr>
                <w:color w:val="231F20"/>
                <w:sz w:val="24"/>
                <w:szCs w:val="24"/>
              </w:rPr>
              <w:t>next steps:</w:t>
            </w:r>
          </w:p>
        </w:tc>
      </w:tr>
      <w:tr w:rsidR="00E26D79" w:rsidRPr="006F6CA9" w14:paraId="70CBB8F0" w14:textId="77777777" w:rsidTr="004F77EC">
        <w:trPr>
          <w:trHeight w:val="287"/>
        </w:trPr>
        <w:tc>
          <w:tcPr>
            <w:tcW w:w="3758" w:type="dxa"/>
            <w:tcBorders>
              <w:top w:val="nil"/>
              <w:bottom w:val="nil"/>
            </w:tcBorders>
            <w:shd w:val="clear" w:color="auto" w:fill="DEEAF6" w:themeFill="accent5" w:themeFillTint="33"/>
          </w:tcPr>
          <w:p w14:paraId="50FB2A1F" w14:textId="77777777" w:rsidR="00E26D79" w:rsidRPr="00A3027D" w:rsidRDefault="00E26D79" w:rsidP="0018752A">
            <w:pPr>
              <w:pStyle w:val="TableParagraph"/>
              <w:spacing w:line="263" w:lineRule="exact"/>
              <w:rPr>
                <w:sz w:val="24"/>
                <w:szCs w:val="24"/>
              </w:rPr>
            </w:pPr>
            <w:r w:rsidRPr="00A3027D">
              <w:rPr>
                <w:color w:val="231F20"/>
                <w:sz w:val="24"/>
                <w:szCs w:val="24"/>
              </w:rPr>
              <w:t>and be able to do and about</w:t>
            </w:r>
          </w:p>
        </w:tc>
        <w:tc>
          <w:tcPr>
            <w:tcW w:w="3458" w:type="dxa"/>
            <w:tcBorders>
              <w:top w:val="nil"/>
              <w:bottom w:val="nil"/>
            </w:tcBorders>
            <w:shd w:val="clear" w:color="auto" w:fill="DEEAF6" w:themeFill="accent5" w:themeFillTint="33"/>
          </w:tcPr>
          <w:p w14:paraId="4E8BD089" w14:textId="77777777" w:rsidR="00E26D79" w:rsidRPr="00A3027D" w:rsidRDefault="00E26D79" w:rsidP="0018752A">
            <w:pPr>
              <w:pStyle w:val="TableParagraph"/>
              <w:spacing w:line="263" w:lineRule="exact"/>
              <w:rPr>
                <w:sz w:val="24"/>
                <w:szCs w:val="24"/>
              </w:rPr>
            </w:pPr>
            <w:r w:rsidRPr="00A3027D">
              <w:rPr>
                <w:color w:val="231F20"/>
                <w:sz w:val="24"/>
                <w:szCs w:val="24"/>
              </w:rPr>
              <w:t>intentions:</w:t>
            </w:r>
          </w:p>
        </w:tc>
        <w:tc>
          <w:tcPr>
            <w:tcW w:w="1663" w:type="dxa"/>
            <w:tcBorders>
              <w:top w:val="nil"/>
              <w:bottom w:val="nil"/>
            </w:tcBorders>
            <w:shd w:val="clear" w:color="auto" w:fill="DEEAF6" w:themeFill="accent5" w:themeFillTint="33"/>
          </w:tcPr>
          <w:p w14:paraId="64CBF979" w14:textId="77777777" w:rsidR="00E26D79" w:rsidRPr="00A3027D" w:rsidRDefault="00E26D79" w:rsidP="0018752A">
            <w:pPr>
              <w:pStyle w:val="TableParagraph"/>
              <w:ind w:left="0"/>
              <w:rPr>
                <w:sz w:val="24"/>
                <w:szCs w:val="24"/>
              </w:rPr>
            </w:pPr>
          </w:p>
        </w:tc>
        <w:tc>
          <w:tcPr>
            <w:tcW w:w="3423" w:type="dxa"/>
            <w:tcBorders>
              <w:top w:val="nil"/>
              <w:bottom w:val="nil"/>
            </w:tcBorders>
            <w:shd w:val="clear" w:color="auto" w:fill="DEEAF6" w:themeFill="accent5" w:themeFillTint="33"/>
          </w:tcPr>
          <w:p w14:paraId="002E91C5" w14:textId="77777777" w:rsidR="00E26D79" w:rsidRPr="00A3027D" w:rsidRDefault="00E26D79" w:rsidP="0018752A">
            <w:pPr>
              <w:pStyle w:val="TableParagraph"/>
              <w:spacing w:line="263" w:lineRule="exact"/>
              <w:rPr>
                <w:sz w:val="24"/>
                <w:szCs w:val="24"/>
              </w:rPr>
            </w:pPr>
            <w:r w:rsidRPr="00A3027D">
              <w:rPr>
                <w:color w:val="231F20"/>
                <w:sz w:val="24"/>
                <w:szCs w:val="24"/>
              </w:rPr>
              <w:t>can they now do? What has</w:t>
            </w:r>
          </w:p>
        </w:tc>
        <w:tc>
          <w:tcPr>
            <w:tcW w:w="3076" w:type="dxa"/>
            <w:tcBorders>
              <w:top w:val="nil"/>
              <w:bottom w:val="nil"/>
            </w:tcBorders>
            <w:shd w:val="clear" w:color="auto" w:fill="DEEAF6" w:themeFill="accent5" w:themeFillTint="33"/>
          </w:tcPr>
          <w:p w14:paraId="159ADAE1" w14:textId="77777777" w:rsidR="00E26D79" w:rsidRPr="00A3027D" w:rsidRDefault="00E26D79" w:rsidP="0018752A">
            <w:pPr>
              <w:pStyle w:val="TableParagraph"/>
              <w:ind w:left="0"/>
              <w:rPr>
                <w:sz w:val="24"/>
                <w:szCs w:val="24"/>
              </w:rPr>
            </w:pPr>
          </w:p>
        </w:tc>
      </w:tr>
      <w:tr w:rsidR="00E26D79" w:rsidRPr="006F6CA9" w14:paraId="47E47649" w14:textId="77777777" w:rsidTr="004F77EC">
        <w:trPr>
          <w:trHeight w:val="287"/>
        </w:trPr>
        <w:tc>
          <w:tcPr>
            <w:tcW w:w="3758" w:type="dxa"/>
            <w:tcBorders>
              <w:top w:val="nil"/>
              <w:bottom w:val="nil"/>
            </w:tcBorders>
            <w:shd w:val="clear" w:color="auto" w:fill="DEEAF6" w:themeFill="accent5" w:themeFillTint="33"/>
          </w:tcPr>
          <w:p w14:paraId="5282B72B" w14:textId="77777777" w:rsidR="00E26D79" w:rsidRPr="00A3027D" w:rsidRDefault="00E26D79" w:rsidP="0018752A">
            <w:pPr>
              <w:pStyle w:val="TableParagraph"/>
              <w:spacing w:line="263" w:lineRule="exact"/>
              <w:rPr>
                <w:sz w:val="24"/>
                <w:szCs w:val="24"/>
              </w:rPr>
            </w:pPr>
            <w:r w:rsidRPr="00A3027D">
              <w:rPr>
                <w:color w:val="231F20"/>
                <w:sz w:val="24"/>
                <w:szCs w:val="24"/>
              </w:rPr>
              <w:t>what they need to learn and to</w:t>
            </w:r>
          </w:p>
        </w:tc>
        <w:tc>
          <w:tcPr>
            <w:tcW w:w="3458" w:type="dxa"/>
            <w:tcBorders>
              <w:top w:val="nil"/>
              <w:bottom w:val="nil"/>
            </w:tcBorders>
            <w:shd w:val="clear" w:color="auto" w:fill="DEEAF6" w:themeFill="accent5" w:themeFillTint="33"/>
          </w:tcPr>
          <w:p w14:paraId="7BB9D2E5" w14:textId="77777777" w:rsidR="00E26D79" w:rsidRPr="00A3027D" w:rsidRDefault="00E26D79" w:rsidP="0018752A">
            <w:pPr>
              <w:pStyle w:val="TableParagraph"/>
              <w:ind w:left="0"/>
              <w:rPr>
                <w:sz w:val="24"/>
                <w:szCs w:val="24"/>
              </w:rPr>
            </w:pPr>
          </w:p>
        </w:tc>
        <w:tc>
          <w:tcPr>
            <w:tcW w:w="1663" w:type="dxa"/>
            <w:tcBorders>
              <w:top w:val="nil"/>
              <w:bottom w:val="nil"/>
            </w:tcBorders>
            <w:shd w:val="clear" w:color="auto" w:fill="DEEAF6" w:themeFill="accent5" w:themeFillTint="33"/>
          </w:tcPr>
          <w:p w14:paraId="22DC9913" w14:textId="77777777" w:rsidR="00E26D79" w:rsidRPr="00A3027D" w:rsidRDefault="00E26D79" w:rsidP="0018752A">
            <w:pPr>
              <w:pStyle w:val="TableParagraph"/>
              <w:ind w:left="0"/>
              <w:rPr>
                <w:sz w:val="24"/>
                <w:szCs w:val="24"/>
              </w:rPr>
            </w:pPr>
          </w:p>
        </w:tc>
        <w:tc>
          <w:tcPr>
            <w:tcW w:w="3423" w:type="dxa"/>
            <w:tcBorders>
              <w:top w:val="nil"/>
              <w:bottom w:val="nil"/>
            </w:tcBorders>
            <w:shd w:val="clear" w:color="auto" w:fill="DEEAF6" w:themeFill="accent5" w:themeFillTint="33"/>
          </w:tcPr>
          <w:p w14:paraId="03E92760" w14:textId="77777777" w:rsidR="00E26D79" w:rsidRPr="00A3027D" w:rsidRDefault="00E26D79" w:rsidP="0018752A">
            <w:pPr>
              <w:pStyle w:val="TableParagraph"/>
              <w:spacing w:line="263" w:lineRule="exact"/>
              <w:rPr>
                <w:sz w:val="24"/>
                <w:szCs w:val="24"/>
              </w:rPr>
            </w:pPr>
            <w:proofErr w:type="gramStart"/>
            <w:r w:rsidRPr="00A3027D">
              <w:rPr>
                <w:color w:val="231F20"/>
                <w:sz w:val="24"/>
                <w:szCs w:val="24"/>
              </w:rPr>
              <w:t>changed?:</w:t>
            </w:r>
            <w:proofErr w:type="gramEnd"/>
          </w:p>
        </w:tc>
        <w:tc>
          <w:tcPr>
            <w:tcW w:w="3076" w:type="dxa"/>
            <w:tcBorders>
              <w:top w:val="nil"/>
              <w:bottom w:val="nil"/>
            </w:tcBorders>
            <w:shd w:val="clear" w:color="auto" w:fill="DEEAF6" w:themeFill="accent5" w:themeFillTint="33"/>
          </w:tcPr>
          <w:p w14:paraId="22984D91" w14:textId="77777777" w:rsidR="00E26D79" w:rsidRPr="00A3027D" w:rsidRDefault="00E26D79" w:rsidP="0018752A">
            <w:pPr>
              <w:pStyle w:val="TableParagraph"/>
              <w:ind w:left="0"/>
              <w:rPr>
                <w:sz w:val="24"/>
                <w:szCs w:val="24"/>
              </w:rPr>
            </w:pPr>
          </w:p>
        </w:tc>
      </w:tr>
      <w:tr w:rsidR="00E26D79" w:rsidRPr="006F6CA9" w14:paraId="0E936A42" w14:textId="77777777" w:rsidTr="004F77EC">
        <w:trPr>
          <w:trHeight w:val="274"/>
        </w:trPr>
        <w:tc>
          <w:tcPr>
            <w:tcW w:w="3758" w:type="dxa"/>
            <w:tcBorders>
              <w:top w:val="nil"/>
            </w:tcBorders>
            <w:shd w:val="clear" w:color="auto" w:fill="DEEAF6" w:themeFill="accent5" w:themeFillTint="33"/>
          </w:tcPr>
          <w:p w14:paraId="229ABAB8" w14:textId="77777777" w:rsidR="00E26D79" w:rsidRPr="00A3027D" w:rsidRDefault="00E26D79" w:rsidP="0018752A">
            <w:pPr>
              <w:pStyle w:val="TableParagraph"/>
              <w:spacing w:line="254" w:lineRule="exact"/>
              <w:rPr>
                <w:sz w:val="24"/>
                <w:szCs w:val="24"/>
              </w:rPr>
            </w:pPr>
            <w:r w:rsidRPr="00A3027D">
              <w:rPr>
                <w:color w:val="231F20"/>
                <w:sz w:val="24"/>
                <w:szCs w:val="24"/>
              </w:rPr>
              <w:t>consolidate through practice:</w:t>
            </w:r>
          </w:p>
        </w:tc>
        <w:tc>
          <w:tcPr>
            <w:tcW w:w="3458" w:type="dxa"/>
            <w:tcBorders>
              <w:top w:val="nil"/>
            </w:tcBorders>
            <w:shd w:val="clear" w:color="auto" w:fill="DEEAF6" w:themeFill="accent5" w:themeFillTint="33"/>
          </w:tcPr>
          <w:p w14:paraId="24F9E369" w14:textId="77777777" w:rsidR="00E26D79" w:rsidRPr="00A3027D" w:rsidRDefault="00E26D79" w:rsidP="0018752A">
            <w:pPr>
              <w:pStyle w:val="TableParagraph"/>
              <w:ind w:left="0"/>
              <w:rPr>
                <w:sz w:val="24"/>
                <w:szCs w:val="24"/>
              </w:rPr>
            </w:pPr>
          </w:p>
        </w:tc>
        <w:tc>
          <w:tcPr>
            <w:tcW w:w="1663" w:type="dxa"/>
            <w:tcBorders>
              <w:top w:val="nil"/>
            </w:tcBorders>
            <w:shd w:val="clear" w:color="auto" w:fill="DEEAF6" w:themeFill="accent5" w:themeFillTint="33"/>
          </w:tcPr>
          <w:p w14:paraId="21960053" w14:textId="77777777" w:rsidR="00E26D79" w:rsidRPr="00A3027D" w:rsidRDefault="00E26D79" w:rsidP="0018752A">
            <w:pPr>
              <w:pStyle w:val="TableParagraph"/>
              <w:ind w:left="0"/>
              <w:rPr>
                <w:sz w:val="24"/>
                <w:szCs w:val="24"/>
              </w:rPr>
            </w:pPr>
          </w:p>
        </w:tc>
        <w:tc>
          <w:tcPr>
            <w:tcW w:w="3423" w:type="dxa"/>
            <w:tcBorders>
              <w:top w:val="nil"/>
            </w:tcBorders>
            <w:shd w:val="clear" w:color="auto" w:fill="DEEAF6" w:themeFill="accent5" w:themeFillTint="33"/>
          </w:tcPr>
          <w:p w14:paraId="12972714" w14:textId="77777777" w:rsidR="00E26D79" w:rsidRPr="00A3027D" w:rsidRDefault="00E26D79" w:rsidP="0018752A">
            <w:pPr>
              <w:pStyle w:val="TableParagraph"/>
              <w:ind w:left="0"/>
              <w:rPr>
                <w:sz w:val="24"/>
                <w:szCs w:val="24"/>
              </w:rPr>
            </w:pPr>
          </w:p>
        </w:tc>
        <w:tc>
          <w:tcPr>
            <w:tcW w:w="3076" w:type="dxa"/>
            <w:tcBorders>
              <w:top w:val="nil"/>
            </w:tcBorders>
            <w:shd w:val="clear" w:color="auto" w:fill="DEEAF6" w:themeFill="accent5" w:themeFillTint="33"/>
          </w:tcPr>
          <w:p w14:paraId="4BC2E336" w14:textId="77777777" w:rsidR="00E26D79" w:rsidRPr="00A3027D" w:rsidRDefault="00E26D79" w:rsidP="0018752A">
            <w:pPr>
              <w:pStyle w:val="TableParagraph"/>
              <w:ind w:left="0"/>
              <w:rPr>
                <w:sz w:val="24"/>
                <w:szCs w:val="24"/>
              </w:rPr>
            </w:pPr>
          </w:p>
        </w:tc>
      </w:tr>
      <w:tr w:rsidR="00E26D79" w:rsidRPr="006F6CA9" w14:paraId="67D24F60" w14:textId="77777777" w:rsidTr="00E26D79">
        <w:trPr>
          <w:trHeight w:val="2049"/>
        </w:trPr>
        <w:tc>
          <w:tcPr>
            <w:tcW w:w="3758" w:type="dxa"/>
          </w:tcPr>
          <w:p w14:paraId="48601F12" w14:textId="7EB991B7" w:rsidR="00CB1F09" w:rsidRPr="00A3027D" w:rsidRDefault="00703484" w:rsidP="00CB1F09">
            <w:pPr>
              <w:pStyle w:val="TableParagraph"/>
              <w:rPr>
                <w:sz w:val="24"/>
                <w:szCs w:val="24"/>
              </w:rPr>
            </w:pPr>
            <w:r w:rsidRPr="00A3027D">
              <w:rPr>
                <w:sz w:val="24"/>
                <w:szCs w:val="24"/>
              </w:rPr>
              <w:t xml:space="preserve">ALL staff (including lunchtime supervisors) feel confident to deliver engaging PE sessions, school sports and physical activities. </w:t>
            </w:r>
            <w:r w:rsidR="00CB1F09" w:rsidRPr="00A3027D">
              <w:rPr>
                <w:sz w:val="24"/>
                <w:szCs w:val="24"/>
              </w:rPr>
              <w:t xml:space="preserve"> To include planning for progression and assessment. </w:t>
            </w:r>
          </w:p>
        </w:tc>
        <w:tc>
          <w:tcPr>
            <w:tcW w:w="3458" w:type="dxa"/>
          </w:tcPr>
          <w:p w14:paraId="24C12CC4" w14:textId="77777777" w:rsidR="00E26D79" w:rsidRPr="00A3027D" w:rsidRDefault="00703484" w:rsidP="0018752A">
            <w:pPr>
              <w:pStyle w:val="TableParagraph"/>
              <w:ind w:left="0"/>
              <w:rPr>
                <w:color w:val="231F20"/>
                <w:sz w:val="24"/>
                <w:szCs w:val="24"/>
              </w:rPr>
            </w:pPr>
            <w:r w:rsidRPr="00A3027D">
              <w:rPr>
                <w:color w:val="231F20"/>
                <w:sz w:val="24"/>
                <w:szCs w:val="24"/>
              </w:rPr>
              <w:t>Staff receive regular training and   support to increase their skills in teaching of PESSPA.</w:t>
            </w:r>
          </w:p>
          <w:p w14:paraId="7DC03AE5" w14:textId="77777777" w:rsidR="00D60B18" w:rsidRDefault="00D60B18" w:rsidP="0018752A">
            <w:pPr>
              <w:pStyle w:val="TableParagraph"/>
              <w:ind w:left="0"/>
              <w:rPr>
                <w:color w:val="231F20"/>
                <w:sz w:val="24"/>
                <w:szCs w:val="24"/>
              </w:rPr>
            </w:pPr>
          </w:p>
          <w:p w14:paraId="12492A55" w14:textId="6F38DC60" w:rsidR="00CB1F09" w:rsidRPr="00A3027D" w:rsidRDefault="00D60B18" w:rsidP="0018752A">
            <w:pPr>
              <w:pStyle w:val="TableParagraph"/>
              <w:ind w:left="0"/>
              <w:rPr>
                <w:color w:val="231F20"/>
                <w:sz w:val="24"/>
                <w:szCs w:val="24"/>
              </w:rPr>
            </w:pPr>
            <w:r>
              <w:rPr>
                <w:color w:val="231F20"/>
                <w:sz w:val="24"/>
                <w:szCs w:val="24"/>
              </w:rPr>
              <w:t>PE teachers within the trust</w:t>
            </w:r>
            <w:r w:rsidR="00CB1F09" w:rsidRPr="00A3027D">
              <w:rPr>
                <w:color w:val="231F20"/>
                <w:sz w:val="24"/>
                <w:szCs w:val="24"/>
              </w:rPr>
              <w:t xml:space="preserve"> to deliver high quality PE lessons, lunch clubs and after school clubs where staff work alongside and develop their own teaching. Carry out assessments together. </w:t>
            </w:r>
          </w:p>
          <w:p w14:paraId="727FBB4B" w14:textId="77777777" w:rsidR="00CB1F09" w:rsidRPr="00A3027D" w:rsidRDefault="00CB1F09" w:rsidP="0018752A">
            <w:pPr>
              <w:pStyle w:val="TableParagraph"/>
              <w:ind w:left="0"/>
              <w:rPr>
                <w:color w:val="231F20"/>
                <w:sz w:val="24"/>
                <w:szCs w:val="24"/>
              </w:rPr>
            </w:pPr>
          </w:p>
          <w:p w14:paraId="41C3A703" w14:textId="77777777" w:rsidR="00CB1F09" w:rsidRPr="00A3027D" w:rsidRDefault="00CB1F09" w:rsidP="0018752A">
            <w:pPr>
              <w:pStyle w:val="TableParagraph"/>
              <w:ind w:left="0"/>
              <w:rPr>
                <w:color w:val="231F20"/>
                <w:sz w:val="24"/>
                <w:szCs w:val="24"/>
              </w:rPr>
            </w:pPr>
          </w:p>
          <w:p w14:paraId="1444ED82" w14:textId="77777777" w:rsidR="00CB1F09" w:rsidRPr="00A3027D" w:rsidRDefault="00CB1F09" w:rsidP="0018752A">
            <w:pPr>
              <w:pStyle w:val="TableParagraph"/>
              <w:ind w:left="0"/>
              <w:rPr>
                <w:color w:val="231F20"/>
                <w:sz w:val="24"/>
                <w:szCs w:val="24"/>
              </w:rPr>
            </w:pPr>
          </w:p>
          <w:p w14:paraId="541FEE87" w14:textId="437478A2" w:rsidR="00CB1F09" w:rsidRDefault="00CB1F09" w:rsidP="0018752A">
            <w:pPr>
              <w:pStyle w:val="TableParagraph"/>
              <w:ind w:left="0"/>
              <w:rPr>
                <w:color w:val="231F20"/>
                <w:sz w:val="24"/>
                <w:szCs w:val="24"/>
              </w:rPr>
            </w:pPr>
          </w:p>
          <w:p w14:paraId="6644AB5A" w14:textId="736E86FD" w:rsidR="00A3027D" w:rsidRDefault="00A3027D" w:rsidP="0018752A">
            <w:pPr>
              <w:pStyle w:val="TableParagraph"/>
              <w:ind w:left="0"/>
              <w:rPr>
                <w:color w:val="231F20"/>
                <w:sz w:val="24"/>
                <w:szCs w:val="24"/>
              </w:rPr>
            </w:pPr>
          </w:p>
          <w:p w14:paraId="723D9C4E" w14:textId="77777777" w:rsidR="00A3027D" w:rsidRPr="00A3027D" w:rsidRDefault="00A3027D" w:rsidP="0018752A">
            <w:pPr>
              <w:pStyle w:val="TableParagraph"/>
              <w:ind w:left="0"/>
              <w:rPr>
                <w:color w:val="231F20"/>
                <w:sz w:val="24"/>
                <w:szCs w:val="24"/>
              </w:rPr>
            </w:pPr>
          </w:p>
          <w:p w14:paraId="12F27AC2" w14:textId="77777777" w:rsidR="00CB1F09" w:rsidRPr="00A3027D" w:rsidRDefault="00CB1F09" w:rsidP="0018752A">
            <w:pPr>
              <w:pStyle w:val="TableParagraph"/>
              <w:ind w:left="0"/>
              <w:rPr>
                <w:color w:val="231F20"/>
                <w:sz w:val="24"/>
                <w:szCs w:val="24"/>
              </w:rPr>
            </w:pPr>
          </w:p>
          <w:p w14:paraId="164C461C" w14:textId="77777777" w:rsidR="00CB1F09" w:rsidRPr="00A3027D" w:rsidRDefault="00CB1F09" w:rsidP="0018752A">
            <w:pPr>
              <w:pStyle w:val="TableParagraph"/>
              <w:ind w:left="0"/>
              <w:rPr>
                <w:color w:val="231F20"/>
                <w:sz w:val="24"/>
                <w:szCs w:val="24"/>
              </w:rPr>
            </w:pPr>
          </w:p>
          <w:p w14:paraId="7F8CC551" w14:textId="77777777" w:rsidR="00CB1F09" w:rsidRPr="00A3027D" w:rsidRDefault="00CB1F09" w:rsidP="0018752A">
            <w:pPr>
              <w:pStyle w:val="TableParagraph"/>
              <w:ind w:left="0"/>
              <w:rPr>
                <w:color w:val="231F20"/>
                <w:sz w:val="24"/>
                <w:szCs w:val="24"/>
              </w:rPr>
            </w:pPr>
          </w:p>
          <w:p w14:paraId="3A7C2CBD" w14:textId="77777777" w:rsidR="00CB1F09" w:rsidRPr="00A3027D" w:rsidRDefault="00CB1F09" w:rsidP="0018752A">
            <w:pPr>
              <w:pStyle w:val="TableParagraph"/>
              <w:ind w:left="0"/>
              <w:rPr>
                <w:color w:val="231F20"/>
                <w:sz w:val="24"/>
                <w:szCs w:val="24"/>
              </w:rPr>
            </w:pPr>
          </w:p>
          <w:p w14:paraId="00CB715C" w14:textId="77777777" w:rsidR="00CB1F09" w:rsidRPr="00A3027D" w:rsidRDefault="00CB1F09" w:rsidP="0018752A">
            <w:pPr>
              <w:pStyle w:val="TableParagraph"/>
              <w:ind w:left="0"/>
              <w:rPr>
                <w:color w:val="231F20"/>
                <w:sz w:val="24"/>
                <w:szCs w:val="24"/>
              </w:rPr>
            </w:pPr>
          </w:p>
          <w:p w14:paraId="2A94DF1D" w14:textId="48CD232E" w:rsidR="00CB1F09" w:rsidRPr="00A3027D" w:rsidRDefault="00CB1F09" w:rsidP="0018752A">
            <w:pPr>
              <w:pStyle w:val="TableParagraph"/>
              <w:ind w:left="0"/>
              <w:rPr>
                <w:sz w:val="24"/>
                <w:szCs w:val="24"/>
              </w:rPr>
            </w:pPr>
          </w:p>
        </w:tc>
        <w:tc>
          <w:tcPr>
            <w:tcW w:w="1663" w:type="dxa"/>
          </w:tcPr>
          <w:p w14:paraId="2C4032C1" w14:textId="74186241" w:rsidR="00E26D79" w:rsidRPr="00A3027D" w:rsidRDefault="00703484" w:rsidP="0018752A">
            <w:pPr>
              <w:pStyle w:val="TableParagraph"/>
              <w:ind w:left="0"/>
              <w:rPr>
                <w:sz w:val="24"/>
                <w:szCs w:val="24"/>
              </w:rPr>
            </w:pPr>
            <w:r w:rsidRPr="00A3027D">
              <w:rPr>
                <w:sz w:val="24"/>
                <w:szCs w:val="24"/>
              </w:rPr>
              <w:t>£</w:t>
            </w:r>
            <w:r w:rsidR="00BD75DA">
              <w:rPr>
                <w:sz w:val="24"/>
                <w:szCs w:val="24"/>
              </w:rPr>
              <w:t>8,410</w:t>
            </w:r>
          </w:p>
        </w:tc>
        <w:tc>
          <w:tcPr>
            <w:tcW w:w="3423" w:type="dxa"/>
          </w:tcPr>
          <w:p w14:paraId="3871D0FB" w14:textId="1E49571E" w:rsidR="00E26D79" w:rsidRDefault="00CB1F09" w:rsidP="0018752A">
            <w:pPr>
              <w:pStyle w:val="TableParagraph"/>
              <w:ind w:left="0"/>
              <w:rPr>
                <w:sz w:val="24"/>
                <w:szCs w:val="24"/>
              </w:rPr>
            </w:pPr>
            <w:r w:rsidRPr="00A3027D">
              <w:rPr>
                <w:sz w:val="24"/>
                <w:szCs w:val="24"/>
              </w:rPr>
              <w:t xml:space="preserve">Staff questionnaires and discussions. </w:t>
            </w:r>
          </w:p>
          <w:p w14:paraId="7E9FE529" w14:textId="5727547C" w:rsidR="004F77EC" w:rsidRDefault="004F77EC" w:rsidP="0018752A">
            <w:pPr>
              <w:pStyle w:val="TableParagraph"/>
              <w:ind w:left="0"/>
              <w:rPr>
                <w:sz w:val="24"/>
                <w:szCs w:val="24"/>
              </w:rPr>
            </w:pPr>
          </w:p>
          <w:p w14:paraId="1AE10193" w14:textId="0A5A5C71" w:rsidR="004F77EC" w:rsidRPr="00A3027D" w:rsidRDefault="004F77EC" w:rsidP="0018752A">
            <w:pPr>
              <w:pStyle w:val="TableParagraph"/>
              <w:ind w:left="0"/>
              <w:rPr>
                <w:sz w:val="24"/>
                <w:szCs w:val="24"/>
              </w:rPr>
            </w:pPr>
            <w:r>
              <w:rPr>
                <w:sz w:val="24"/>
                <w:szCs w:val="24"/>
              </w:rPr>
              <w:t>Staff have increased knowledge and confidence in some areas of development.</w:t>
            </w:r>
          </w:p>
          <w:p w14:paraId="35E7DA13" w14:textId="781AD532" w:rsidR="00CB1F09" w:rsidRPr="00A3027D" w:rsidRDefault="00CB1F09" w:rsidP="0018752A">
            <w:pPr>
              <w:pStyle w:val="TableParagraph"/>
              <w:ind w:left="0"/>
              <w:rPr>
                <w:sz w:val="24"/>
                <w:szCs w:val="24"/>
              </w:rPr>
            </w:pPr>
          </w:p>
        </w:tc>
        <w:tc>
          <w:tcPr>
            <w:tcW w:w="3076" w:type="dxa"/>
          </w:tcPr>
          <w:p w14:paraId="3216FAA4" w14:textId="06D8E007" w:rsidR="004F77EC" w:rsidRDefault="00BD75DA" w:rsidP="0018752A">
            <w:pPr>
              <w:pStyle w:val="TableParagraph"/>
              <w:ind w:left="0"/>
              <w:rPr>
                <w:sz w:val="24"/>
                <w:szCs w:val="24"/>
              </w:rPr>
            </w:pPr>
            <w:r>
              <w:rPr>
                <w:sz w:val="24"/>
                <w:szCs w:val="24"/>
              </w:rPr>
              <w:t>Continue to work alongside PE teacher from Pedmore to develop PE in school. Look at curriculum and progressive planning.</w:t>
            </w:r>
          </w:p>
          <w:p w14:paraId="564E2B85" w14:textId="0FE865A9" w:rsidR="00BD75DA" w:rsidRDefault="00BD75DA" w:rsidP="0018752A">
            <w:pPr>
              <w:pStyle w:val="TableParagraph"/>
              <w:ind w:left="0"/>
              <w:rPr>
                <w:sz w:val="24"/>
                <w:szCs w:val="24"/>
              </w:rPr>
            </w:pPr>
          </w:p>
          <w:p w14:paraId="6190BDCA" w14:textId="77777777" w:rsidR="00BD75DA" w:rsidRDefault="00BD75DA" w:rsidP="0018752A">
            <w:pPr>
              <w:pStyle w:val="TableParagraph"/>
              <w:ind w:left="0"/>
              <w:rPr>
                <w:sz w:val="24"/>
                <w:szCs w:val="24"/>
              </w:rPr>
            </w:pPr>
          </w:p>
          <w:p w14:paraId="34657578" w14:textId="77777777" w:rsidR="004F77EC" w:rsidRDefault="004F77EC" w:rsidP="0018752A">
            <w:pPr>
              <w:pStyle w:val="TableParagraph"/>
              <w:ind w:left="0"/>
              <w:rPr>
                <w:sz w:val="24"/>
                <w:szCs w:val="24"/>
              </w:rPr>
            </w:pPr>
            <w:r>
              <w:rPr>
                <w:sz w:val="24"/>
                <w:szCs w:val="24"/>
              </w:rPr>
              <w:t xml:space="preserve">Have specific coaches each half term to deliver area of PE. </w:t>
            </w:r>
          </w:p>
          <w:p w14:paraId="1AA5DB14" w14:textId="083CFC38" w:rsidR="00E26D79" w:rsidRPr="00A3027D" w:rsidRDefault="004F77EC" w:rsidP="0018752A">
            <w:pPr>
              <w:pStyle w:val="TableParagraph"/>
              <w:ind w:left="0"/>
              <w:rPr>
                <w:sz w:val="24"/>
                <w:szCs w:val="24"/>
              </w:rPr>
            </w:pPr>
            <w:r>
              <w:rPr>
                <w:sz w:val="24"/>
                <w:szCs w:val="24"/>
              </w:rPr>
              <w:t xml:space="preserve">Dancer teacher for dance, tennis coach for tennis etc. </w:t>
            </w:r>
            <w:r w:rsidR="00CB1F09" w:rsidRPr="00A3027D">
              <w:rPr>
                <w:sz w:val="24"/>
                <w:szCs w:val="24"/>
              </w:rPr>
              <w:t xml:space="preserve"> </w:t>
            </w:r>
          </w:p>
        </w:tc>
      </w:tr>
      <w:tr w:rsidR="00E26D79" w:rsidRPr="006F6CA9" w14:paraId="107FF938" w14:textId="77777777" w:rsidTr="00E26D79">
        <w:trPr>
          <w:trHeight w:val="305"/>
        </w:trPr>
        <w:tc>
          <w:tcPr>
            <w:tcW w:w="12302" w:type="dxa"/>
            <w:gridSpan w:val="4"/>
            <w:vMerge w:val="restart"/>
            <w:shd w:val="clear" w:color="auto" w:fill="D9E2F3" w:themeFill="accent1" w:themeFillTint="33"/>
          </w:tcPr>
          <w:p w14:paraId="0A3C1029" w14:textId="77777777" w:rsidR="00E26D79" w:rsidRPr="00E26D79" w:rsidRDefault="00E26D79" w:rsidP="0018752A">
            <w:pPr>
              <w:pStyle w:val="TableParagraph"/>
              <w:spacing w:line="257" w:lineRule="exact"/>
              <w:ind w:left="28"/>
              <w:rPr>
                <w:rFonts w:asciiTheme="minorHAnsi" w:hAnsiTheme="minorHAnsi"/>
                <w:color w:val="194079"/>
                <w:sz w:val="24"/>
              </w:rPr>
            </w:pPr>
            <w:r w:rsidRPr="00E26D79">
              <w:rPr>
                <w:rFonts w:asciiTheme="minorHAnsi" w:hAnsiTheme="minorHAnsi"/>
                <w:b/>
                <w:color w:val="194079"/>
                <w:sz w:val="24"/>
              </w:rPr>
              <w:lastRenderedPageBreak/>
              <w:t xml:space="preserve">Key indicator 4: </w:t>
            </w:r>
            <w:r w:rsidRPr="00E26D79">
              <w:rPr>
                <w:rFonts w:asciiTheme="minorHAnsi" w:hAnsiTheme="minorHAnsi"/>
                <w:color w:val="194079"/>
                <w:sz w:val="24"/>
              </w:rPr>
              <w:t>Broader experience of a range of sports and activities offered to all pupils</w:t>
            </w:r>
          </w:p>
        </w:tc>
        <w:tc>
          <w:tcPr>
            <w:tcW w:w="3076" w:type="dxa"/>
          </w:tcPr>
          <w:p w14:paraId="3D44B928" w14:textId="77777777" w:rsidR="00E26D79" w:rsidRPr="006F6CA9" w:rsidRDefault="00E26D79" w:rsidP="0018752A">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E26D79" w:rsidRPr="006F6CA9" w14:paraId="353C6FEA" w14:textId="77777777" w:rsidTr="00E26D79">
        <w:trPr>
          <w:trHeight w:val="305"/>
        </w:trPr>
        <w:tc>
          <w:tcPr>
            <w:tcW w:w="12302" w:type="dxa"/>
            <w:gridSpan w:val="4"/>
            <w:vMerge/>
            <w:tcBorders>
              <w:top w:val="nil"/>
            </w:tcBorders>
            <w:shd w:val="clear" w:color="auto" w:fill="D9E2F3" w:themeFill="accent1" w:themeFillTint="33"/>
          </w:tcPr>
          <w:p w14:paraId="188889FA" w14:textId="77777777" w:rsidR="00E26D79" w:rsidRPr="006F6CA9" w:rsidRDefault="00E26D79" w:rsidP="0018752A">
            <w:pPr>
              <w:rPr>
                <w:sz w:val="2"/>
                <w:szCs w:val="2"/>
              </w:rPr>
            </w:pPr>
          </w:p>
        </w:tc>
        <w:tc>
          <w:tcPr>
            <w:tcW w:w="3076" w:type="dxa"/>
          </w:tcPr>
          <w:p w14:paraId="4921EAE0" w14:textId="0BD8044C" w:rsidR="00E26D79" w:rsidRPr="006F6CA9" w:rsidRDefault="00E26D79" w:rsidP="00BD75DA">
            <w:pPr>
              <w:pStyle w:val="TableParagraph"/>
              <w:spacing w:line="257" w:lineRule="exact"/>
              <w:ind w:left="0"/>
              <w:rPr>
                <w:rFonts w:asciiTheme="minorHAnsi" w:hAnsiTheme="minorHAnsi"/>
                <w:sz w:val="24"/>
              </w:rPr>
            </w:pPr>
          </w:p>
        </w:tc>
      </w:tr>
      <w:tr w:rsidR="00E26D79" w:rsidRPr="006F6CA9" w14:paraId="6744DD8D" w14:textId="77777777" w:rsidTr="00E26D79">
        <w:trPr>
          <w:trHeight w:val="397"/>
        </w:trPr>
        <w:tc>
          <w:tcPr>
            <w:tcW w:w="3758" w:type="dxa"/>
          </w:tcPr>
          <w:p w14:paraId="6A9E23FF" w14:textId="77777777" w:rsidR="00E26D79" w:rsidRPr="006F6CA9" w:rsidRDefault="00E26D79" w:rsidP="0018752A">
            <w:pPr>
              <w:pStyle w:val="TableParagraph"/>
              <w:spacing w:before="16"/>
              <w:ind w:left="1554" w:right="1534"/>
              <w:rPr>
                <w:rFonts w:asciiTheme="minorHAnsi" w:hAnsiTheme="minorHAnsi"/>
                <w:b/>
                <w:sz w:val="24"/>
              </w:rPr>
            </w:pPr>
            <w:r w:rsidRPr="006F6CA9">
              <w:rPr>
                <w:rFonts w:asciiTheme="minorHAnsi" w:hAnsiTheme="minorHAnsi"/>
                <w:b/>
                <w:color w:val="231F20"/>
                <w:sz w:val="24"/>
              </w:rPr>
              <w:t>Intent</w:t>
            </w:r>
          </w:p>
        </w:tc>
        <w:tc>
          <w:tcPr>
            <w:tcW w:w="5121" w:type="dxa"/>
            <w:gridSpan w:val="2"/>
          </w:tcPr>
          <w:p w14:paraId="4FD7CC1F" w14:textId="77777777" w:rsidR="00E26D79" w:rsidRPr="006F6CA9" w:rsidRDefault="00E26D79" w:rsidP="0018752A">
            <w:pPr>
              <w:pStyle w:val="TableParagraph"/>
              <w:spacing w:before="16"/>
              <w:ind w:left="1733" w:right="1712"/>
              <w:rPr>
                <w:rFonts w:asciiTheme="minorHAnsi" w:hAnsiTheme="minorHAnsi"/>
                <w:b/>
                <w:sz w:val="24"/>
              </w:rPr>
            </w:pPr>
            <w:r w:rsidRPr="006F6CA9">
              <w:rPr>
                <w:rFonts w:asciiTheme="minorHAnsi" w:hAnsiTheme="minorHAnsi"/>
                <w:b/>
                <w:color w:val="231F20"/>
                <w:sz w:val="24"/>
              </w:rPr>
              <w:t>Implementation</w:t>
            </w:r>
          </w:p>
        </w:tc>
        <w:tc>
          <w:tcPr>
            <w:tcW w:w="3423" w:type="dxa"/>
          </w:tcPr>
          <w:p w14:paraId="24BE9CFA" w14:textId="77777777" w:rsidR="00E26D79" w:rsidRPr="006F6CA9" w:rsidRDefault="00E26D79" w:rsidP="0018752A">
            <w:pPr>
              <w:pStyle w:val="TableParagraph"/>
              <w:spacing w:before="16"/>
              <w:ind w:left="1346" w:right="1325"/>
              <w:rPr>
                <w:rFonts w:asciiTheme="minorHAnsi" w:hAnsiTheme="minorHAnsi"/>
                <w:b/>
                <w:sz w:val="24"/>
              </w:rPr>
            </w:pPr>
            <w:r w:rsidRPr="006F6CA9">
              <w:rPr>
                <w:rFonts w:asciiTheme="minorHAnsi" w:hAnsiTheme="minorHAnsi"/>
                <w:b/>
                <w:color w:val="231F20"/>
                <w:sz w:val="24"/>
              </w:rPr>
              <w:t>Impact</w:t>
            </w:r>
          </w:p>
        </w:tc>
        <w:tc>
          <w:tcPr>
            <w:tcW w:w="3076" w:type="dxa"/>
          </w:tcPr>
          <w:p w14:paraId="3F98E2E2" w14:textId="77777777" w:rsidR="00E26D79" w:rsidRPr="006F6CA9" w:rsidRDefault="00E26D79" w:rsidP="0018752A">
            <w:pPr>
              <w:pStyle w:val="TableParagraph"/>
              <w:ind w:left="0"/>
              <w:rPr>
                <w:rFonts w:asciiTheme="minorHAnsi" w:hAnsiTheme="minorHAnsi"/>
                <w:sz w:val="24"/>
              </w:rPr>
            </w:pPr>
          </w:p>
        </w:tc>
      </w:tr>
      <w:tr w:rsidR="00E26D79" w:rsidRPr="006F6CA9" w14:paraId="4FEA708A" w14:textId="77777777" w:rsidTr="004F77EC">
        <w:trPr>
          <w:trHeight w:val="333"/>
        </w:trPr>
        <w:tc>
          <w:tcPr>
            <w:tcW w:w="3758" w:type="dxa"/>
            <w:tcBorders>
              <w:bottom w:val="nil"/>
            </w:tcBorders>
            <w:shd w:val="clear" w:color="auto" w:fill="DEEAF6" w:themeFill="accent5" w:themeFillTint="33"/>
          </w:tcPr>
          <w:p w14:paraId="57F4682D" w14:textId="77777777" w:rsidR="00E26D79" w:rsidRPr="006F6CA9" w:rsidRDefault="00E26D79" w:rsidP="0018752A">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shd w:val="clear" w:color="auto" w:fill="DEEAF6" w:themeFill="accent5" w:themeFillTint="33"/>
          </w:tcPr>
          <w:p w14:paraId="564D6D26" w14:textId="77777777" w:rsidR="00E26D79" w:rsidRPr="006F6CA9" w:rsidRDefault="00E26D79" w:rsidP="0018752A">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shd w:val="clear" w:color="auto" w:fill="DEEAF6" w:themeFill="accent5" w:themeFillTint="33"/>
          </w:tcPr>
          <w:p w14:paraId="73612CBC" w14:textId="77777777" w:rsidR="00E26D79" w:rsidRPr="006F6CA9" w:rsidRDefault="00E26D79" w:rsidP="0018752A">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423" w:type="dxa"/>
            <w:tcBorders>
              <w:bottom w:val="nil"/>
            </w:tcBorders>
            <w:shd w:val="clear" w:color="auto" w:fill="DEEAF6" w:themeFill="accent5" w:themeFillTint="33"/>
          </w:tcPr>
          <w:p w14:paraId="71FE11A5" w14:textId="77777777" w:rsidR="00E26D79" w:rsidRPr="006F6CA9" w:rsidRDefault="00E26D79" w:rsidP="0018752A">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3076" w:type="dxa"/>
            <w:tcBorders>
              <w:bottom w:val="nil"/>
            </w:tcBorders>
            <w:shd w:val="clear" w:color="auto" w:fill="DEEAF6" w:themeFill="accent5" w:themeFillTint="33"/>
          </w:tcPr>
          <w:p w14:paraId="3AF7CFC4" w14:textId="77777777" w:rsidR="00E26D79" w:rsidRPr="006F6CA9" w:rsidRDefault="00E26D79" w:rsidP="0018752A">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E26D79" w:rsidRPr="006F6CA9" w14:paraId="3360DECB" w14:textId="77777777" w:rsidTr="004F77EC">
        <w:trPr>
          <w:trHeight w:val="288"/>
        </w:trPr>
        <w:tc>
          <w:tcPr>
            <w:tcW w:w="3758" w:type="dxa"/>
            <w:tcBorders>
              <w:top w:val="nil"/>
              <w:bottom w:val="nil"/>
            </w:tcBorders>
            <w:shd w:val="clear" w:color="auto" w:fill="DEEAF6" w:themeFill="accent5" w:themeFillTint="33"/>
          </w:tcPr>
          <w:p w14:paraId="6FEC2BE8"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shd w:val="clear" w:color="auto" w:fill="DEEAF6" w:themeFill="accent5" w:themeFillTint="33"/>
          </w:tcPr>
          <w:p w14:paraId="525D51F3"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shd w:val="clear" w:color="auto" w:fill="DEEAF6" w:themeFill="accent5" w:themeFillTint="33"/>
          </w:tcPr>
          <w:p w14:paraId="611DBC0E"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423" w:type="dxa"/>
            <w:tcBorders>
              <w:top w:val="nil"/>
              <w:bottom w:val="nil"/>
            </w:tcBorders>
            <w:shd w:val="clear" w:color="auto" w:fill="DEEAF6" w:themeFill="accent5" w:themeFillTint="33"/>
          </w:tcPr>
          <w:p w14:paraId="4CC44AB0"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3076" w:type="dxa"/>
            <w:tcBorders>
              <w:top w:val="nil"/>
              <w:bottom w:val="nil"/>
            </w:tcBorders>
            <w:shd w:val="clear" w:color="auto" w:fill="DEEAF6" w:themeFill="accent5" w:themeFillTint="33"/>
          </w:tcPr>
          <w:p w14:paraId="21722778"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E26D79" w:rsidRPr="006F6CA9" w14:paraId="4EEC3DBC" w14:textId="77777777" w:rsidTr="004F77EC">
        <w:trPr>
          <w:trHeight w:val="288"/>
        </w:trPr>
        <w:tc>
          <w:tcPr>
            <w:tcW w:w="3758" w:type="dxa"/>
            <w:tcBorders>
              <w:top w:val="nil"/>
              <w:bottom w:val="nil"/>
            </w:tcBorders>
            <w:shd w:val="clear" w:color="auto" w:fill="DEEAF6" w:themeFill="accent5" w:themeFillTint="33"/>
          </w:tcPr>
          <w:p w14:paraId="264FCE11"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shd w:val="clear" w:color="auto" w:fill="DEEAF6" w:themeFill="accent5" w:themeFillTint="33"/>
          </w:tcPr>
          <w:p w14:paraId="5EA11E1E"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shd w:val="clear" w:color="auto" w:fill="DEEAF6" w:themeFill="accent5" w:themeFillTint="33"/>
          </w:tcPr>
          <w:p w14:paraId="660D4AB9" w14:textId="77777777" w:rsidR="00E26D79" w:rsidRPr="006F6CA9" w:rsidRDefault="00E26D79" w:rsidP="0018752A">
            <w:pPr>
              <w:pStyle w:val="TableParagraph"/>
              <w:ind w:left="0"/>
              <w:rPr>
                <w:rFonts w:asciiTheme="minorHAnsi" w:hAnsiTheme="minorHAnsi"/>
                <w:sz w:val="20"/>
              </w:rPr>
            </w:pPr>
          </w:p>
        </w:tc>
        <w:tc>
          <w:tcPr>
            <w:tcW w:w="3423" w:type="dxa"/>
            <w:tcBorders>
              <w:top w:val="nil"/>
              <w:bottom w:val="nil"/>
            </w:tcBorders>
            <w:shd w:val="clear" w:color="auto" w:fill="DEEAF6" w:themeFill="accent5" w:themeFillTint="33"/>
          </w:tcPr>
          <w:p w14:paraId="26F895A4"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3076" w:type="dxa"/>
            <w:tcBorders>
              <w:top w:val="nil"/>
              <w:bottom w:val="nil"/>
            </w:tcBorders>
            <w:shd w:val="clear" w:color="auto" w:fill="DEEAF6" w:themeFill="accent5" w:themeFillTint="33"/>
          </w:tcPr>
          <w:p w14:paraId="299186C7" w14:textId="77777777" w:rsidR="00E26D79" w:rsidRPr="006F6CA9" w:rsidRDefault="00E26D79" w:rsidP="0018752A">
            <w:pPr>
              <w:pStyle w:val="TableParagraph"/>
              <w:ind w:left="0"/>
              <w:rPr>
                <w:rFonts w:asciiTheme="minorHAnsi" w:hAnsiTheme="minorHAnsi"/>
                <w:sz w:val="20"/>
              </w:rPr>
            </w:pPr>
          </w:p>
        </w:tc>
      </w:tr>
      <w:tr w:rsidR="00E26D79" w:rsidRPr="006F6CA9" w14:paraId="0C5B64EC" w14:textId="77777777" w:rsidTr="004F77EC">
        <w:trPr>
          <w:trHeight w:val="287"/>
        </w:trPr>
        <w:tc>
          <w:tcPr>
            <w:tcW w:w="3758" w:type="dxa"/>
            <w:tcBorders>
              <w:top w:val="nil"/>
              <w:bottom w:val="nil"/>
            </w:tcBorders>
            <w:shd w:val="clear" w:color="auto" w:fill="DEEAF6" w:themeFill="accent5" w:themeFillTint="33"/>
          </w:tcPr>
          <w:p w14:paraId="58092D09" w14:textId="77777777" w:rsidR="00E26D79" w:rsidRPr="006F6CA9" w:rsidRDefault="00E26D79" w:rsidP="0018752A">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shd w:val="clear" w:color="auto" w:fill="DEEAF6" w:themeFill="accent5" w:themeFillTint="33"/>
          </w:tcPr>
          <w:p w14:paraId="7311A701" w14:textId="77777777" w:rsidR="00E26D79" w:rsidRPr="006F6CA9" w:rsidRDefault="00E26D79" w:rsidP="0018752A">
            <w:pPr>
              <w:pStyle w:val="TableParagraph"/>
              <w:ind w:left="0"/>
              <w:rPr>
                <w:rFonts w:asciiTheme="minorHAnsi" w:hAnsiTheme="minorHAnsi"/>
                <w:sz w:val="20"/>
              </w:rPr>
            </w:pPr>
          </w:p>
        </w:tc>
        <w:tc>
          <w:tcPr>
            <w:tcW w:w="1663" w:type="dxa"/>
            <w:tcBorders>
              <w:top w:val="nil"/>
              <w:bottom w:val="nil"/>
            </w:tcBorders>
            <w:shd w:val="clear" w:color="auto" w:fill="DEEAF6" w:themeFill="accent5" w:themeFillTint="33"/>
          </w:tcPr>
          <w:p w14:paraId="0740D16B" w14:textId="77777777" w:rsidR="00E26D79" w:rsidRPr="006F6CA9" w:rsidRDefault="00E26D79" w:rsidP="0018752A">
            <w:pPr>
              <w:pStyle w:val="TableParagraph"/>
              <w:ind w:left="0"/>
              <w:rPr>
                <w:rFonts w:asciiTheme="minorHAnsi" w:hAnsiTheme="minorHAnsi"/>
                <w:sz w:val="20"/>
              </w:rPr>
            </w:pPr>
          </w:p>
        </w:tc>
        <w:tc>
          <w:tcPr>
            <w:tcW w:w="3423" w:type="dxa"/>
            <w:tcBorders>
              <w:top w:val="nil"/>
              <w:bottom w:val="nil"/>
            </w:tcBorders>
            <w:shd w:val="clear" w:color="auto" w:fill="DEEAF6" w:themeFill="accent5" w:themeFillTint="33"/>
          </w:tcPr>
          <w:p w14:paraId="5CAEB9AE" w14:textId="77777777" w:rsidR="00E26D79" w:rsidRPr="006F6CA9" w:rsidRDefault="00E26D79" w:rsidP="0018752A">
            <w:pPr>
              <w:pStyle w:val="TableParagraph"/>
              <w:spacing w:line="263" w:lineRule="exact"/>
              <w:rPr>
                <w:rFonts w:asciiTheme="minorHAnsi" w:hAnsiTheme="minorHAnsi"/>
                <w:sz w:val="24"/>
              </w:rPr>
            </w:pPr>
            <w:proofErr w:type="gramStart"/>
            <w:r w:rsidRPr="006F6CA9">
              <w:rPr>
                <w:rFonts w:asciiTheme="minorHAnsi" w:hAnsiTheme="minorHAnsi"/>
                <w:color w:val="231F20"/>
                <w:sz w:val="24"/>
              </w:rPr>
              <w:t>changed?:</w:t>
            </w:r>
            <w:proofErr w:type="gramEnd"/>
          </w:p>
        </w:tc>
        <w:tc>
          <w:tcPr>
            <w:tcW w:w="3076" w:type="dxa"/>
            <w:tcBorders>
              <w:top w:val="nil"/>
              <w:bottom w:val="nil"/>
            </w:tcBorders>
            <w:shd w:val="clear" w:color="auto" w:fill="DEEAF6" w:themeFill="accent5" w:themeFillTint="33"/>
          </w:tcPr>
          <w:p w14:paraId="361630D0" w14:textId="77777777" w:rsidR="00E26D79" w:rsidRPr="006F6CA9" w:rsidRDefault="00E26D79" w:rsidP="0018752A">
            <w:pPr>
              <w:pStyle w:val="TableParagraph"/>
              <w:ind w:left="0"/>
              <w:rPr>
                <w:rFonts w:asciiTheme="minorHAnsi" w:hAnsiTheme="minorHAnsi"/>
                <w:sz w:val="20"/>
              </w:rPr>
            </w:pPr>
          </w:p>
        </w:tc>
      </w:tr>
      <w:tr w:rsidR="00E26D79" w:rsidRPr="006F6CA9" w14:paraId="7CD30D52" w14:textId="77777777" w:rsidTr="004F77EC">
        <w:trPr>
          <w:trHeight w:val="274"/>
        </w:trPr>
        <w:tc>
          <w:tcPr>
            <w:tcW w:w="3758" w:type="dxa"/>
            <w:tcBorders>
              <w:top w:val="nil"/>
            </w:tcBorders>
            <w:shd w:val="clear" w:color="auto" w:fill="DEEAF6" w:themeFill="accent5" w:themeFillTint="33"/>
          </w:tcPr>
          <w:p w14:paraId="293B5E8B" w14:textId="77777777" w:rsidR="00E26D79" w:rsidRPr="006F6CA9" w:rsidRDefault="00E26D79" w:rsidP="0018752A">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shd w:val="clear" w:color="auto" w:fill="DEEAF6" w:themeFill="accent5" w:themeFillTint="33"/>
          </w:tcPr>
          <w:p w14:paraId="65A6C5CC" w14:textId="77777777" w:rsidR="00E26D79" w:rsidRPr="006F6CA9" w:rsidRDefault="00E26D79" w:rsidP="0018752A">
            <w:pPr>
              <w:pStyle w:val="TableParagraph"/>
              <w:ind w:left="0"/>
              <w:rPr>
                <w:rFonts w:asciiTheme="minorHAnsi" w:hAnsiTheme="minorHAnsi"/>
                <w:sz w:val="20"/>
              </w:rPr>
            </w:pPr>
          </w:p>
        </w:tc>
        <w:tc>
          <w:tcPr>
            <w:tcW w:w="1663" w:type="dxa"/>
            <w:tcBorders>
              <w:top w:val="nil"/>
            </w:tcBorders>
            <w:shd w:val="clear" w:color="auto" w:fill="DEEAF6" w:themeFill="accent5" w:themeFillTint="33"/>
          </w:tcPr>
          <w:p w14:paraId="49FF1201" w14:textId="70DC3D49" w:rsidR="00E26D79" w:rsidRPr="006F6CA9" w:rsidRDefault="00E26D79" w:rsidP="0018752A">
            <w:pPr>
              <w:pStyle w:val="TableParagraph"/>
              <w:ind w:left="0"/>
              <w:rPr>
                <w:rFonts w:asciiTheme="minorHAnsi" w:hAnsiTheme="minorHAnsi"/>
                <w:sz w:val="20"/>
              </w:rPr>
            </w:pPr>
          </w:p>
        </w:tc>
        <w:tc>
          <w:tcPr>
            <w:tcW w:w="3423" w:type="dxa"/>
            <w:tcBorders>
              <w:top w:val="nil"/>
            </w:tcBorders>
            <w:shd w:val="clear" w:color="auto" w:fill="DEEAF6" w:themeFill="accent5" w:themeFillTint="33"/>
          </w:tcPr>
          <w:p w14:paraId="5962839B" w14:textId="77777777" w:rsidR="00E26D79" w:rsidRPr="006F6CA9" w:rsidRDefault="00E26D79" w:rsidP="0018752A">
            <w:pPr>
              <w:pStyle w:val="TableParagraph"/>
              <w:ind w:left="0"/>
              <w:rPr>
                <w:rFonts w:asciiTheme="minorHAnsi" w:hAnsiTheme="minorHAnsi"/>
                <w:sz w:val="20"/>
              </w:rPr>
            </w:pPr>
          </w:p>
        </w:tc>
        <w:tc>
          <w:tcPr>
            <w:tcW w:w="3076" w:type="dxa"/>
            <w:tcBorders>
              <w:top w:val="nil"/>
            </w:tcBorders>
            <w:shd w:val="clear" w:color="auto" w:fill="DEEAF6" w:themeFill="accent5" w:themeFillTint="33"/>
          </w:tcPr>
          <w:p w14:paraId="335FC9F2" w14:textId="77777777" w:rsidR="00E26D79" w:rsidRPr="006F6CA9" w:rsidRDefault="00E26D79" w:rsidP="0018752A">
            <w:pPr>
              <w:pStyle w:val="TableParagraph"/>
              <w:ind w:left="0"/>
              <w:rPr>
                <w:rFonts w:asciiTheme="minorHAnsi" w:hAnsiTheme="minorHAnsi"/>
                <w:sz w:val="20"/>
              </w:rPr>
            </w:pPr>
          </w:p>
        </w:tc>
      </w:tr>
      <w:tr w:rsidR="00E26D79" w:rsidRPr="006F6CA9" w14:paraId="41C490EB" w14:textId="77777777" w:rsidTr="00E26D79">
        <w:trPr>
          <w:trHeight w:val="2172"/>
        </w:trPr>
        <w:tc>
          <w:tcPr>
            <w:tcW w:w="3758" w:type="dxa"/>
          </w:tcPr>
          <w:p w14:paraId="36DFC27F" w14:textId="79382079" w:rsidR="00CB1F09" w:rsidRDefault="00BD75DA" w:rsidP="007C4E1F">
            <w:pPr>
              <w:pStyle w:val="TableParagraph"/>
              <w:spacing w:line="257" w:lineRule="exact"/>
              <w:ind w:left="28"/>
              <w:rPr>
                <w:rFonts w:asciiTheme="minorHAnsi" w:hAnsiTheme="minorHAnsi"/>
                <w:sz w:val="24"/>
              </w:rPr>
            </w:pPr>
            <w:r>
              <w:rPr>
                <w:rFonts w:asciiTheme="minorHAnsi" w:hAnsiTheme="minorHAnsi"/>
                <w:sz w:val="24"/>
              </w:rPr>
              <w:t xml:space="preserve">Continue to deliver high quality Forest School sessions to whole school, work alongside school staff to develop their knowledge and skills. </w:t>
            </w:r>
          </w:p>
          <w:p w14:paraId="7942B09F" w14:textId="77777777" w:rsidR="00680A76" w:rsidRDefault="00680A76" w:rsidP="007C4E1F">
            <w:pPr>
              <w:pStyle w:val="TableParagraph"/>
              <w:spacing w:line="257" w:lineRule="exact"/>
              <w:ind w:left="28"/>
              <w:rPr>
                <w:rFonts w:asciiTheme="minorHAnsi" w:hAnsiTheme="minorHAnsi"/>
                <w:sz w:val="24"/>
              </w:rPr>
            </w:pPr>
          </w:p>
          <w:p w14:paraId="362DEC3A" w14:textId="1ACC49FC" w:rsidR="00BD75DA" w:rsidRDefault="00BD75DA" w:rsidP="007C4E1F">
            <w:pPr>
              <w:pStyle w:val="TableParagraph"/>
              <w:spacing w:line="257" w:lineRule="exact"/>
              <w:ind w:left="28"/>
              <w:rPr>
                <w:rFonts w:asciiTheme="minorHAnsi" w:hAnsiTheme="minorHAnsi"/>
                <w:sz w:val="24"/>
              </w:rPr>
            </w:pPr>
          </w:p>
          <w:p w14:paraId="2A3F0504" w14:textId="71F4C5A1" w:rsidR="00BD75DA" w:rsidRDefault="00BD75DA" w:rsidP="007C4E1F">
            <w:pPr>
              <w:pStyle w:val="TableParagraph"/>
              <w:spacing w:line="257" w:lineRule="exact"/>
              <w:ind w:left="28"/>
              <w:rPr>
                <w:rFonts w:asciiTheme="minorHAnsi" w:hAnsiTheme="minorHAnsi"/>
                <w:sz w:val="24"/>
              </w:rPr>
            </w:pPr>
            <w:r>
              <w:rPr>
                <w:rFonts w:asciiTheme="minorHAnsi" w:hAnsiTheme="minorHAnsi"/>
                <w:sz w:val="24"/>
              </w:rPr>
              <w:t xml:space="preserve">Make links with local secondary schools in MAT to offer a range of activities of activities. </w:t>
            </w:r>
          </w:p>
          <w:p w14:paraId="564EB19D" w14:textId="2400C541" w:rsidR="00680A76" w:rsidRDefault="00680A76" w:rsidP="007C4E1F">
            <w:pPr>
              <w:pStyle w:val="TableParagraph"/>
              <w:spacing w:line="257" w:lineRule="exact"/>
              <w:ind w:left="28"/>
              <w:rPr>
                <w:rFonts w:asciiTheme="minorHAnsi" w:hAnsiTheme="minorHAnsi"/>
                <w:sz w:val="24"/>
              </w:rPr>
            </w:pPr>
          </w:p>
          <w:p w14:paraId="4C9C13B2" w14:textId="1AAC7FA3" w:rsidR="00680A76" w:rsidRDefault="00680A76" w:rsidP="007C4E1F">
            <w:pPr>
              <w:pStyle w:val="TableParagraph"/>
              <w:spacing w:line="257" w:lineRule="exact"/>
              <w:ind w:left="28"/>
              <w:rPr>
                <w:rFonts w:asciiTheme="minorHAnsi" w:hAnsiTheme="minorHAnsi"/>
                <w:sz w:val="24"/>
              </w:rPr>
            </w:pPr>
          </w:p>
          <w:p w14:paraId="66A9603C" w14:textId="0ADDDDB4" w:rsidR="00680A76" w:rsidRDefault="00680A76" w:rsidP="007C4E1F">
            <w:pPr>
              <w:pStyle w:val="TableParagraph"/>
              <w:spacing w:line="257" w:lineRule="exact"/>
              <w:ind w:left="28"/>
              <w:rPr>
                <w:rFonts w:asciiTheme="minorHAnsi" w:hAnsiTheme="minorHAnsi"/>
                <w:sz w:val="24"/>
              </w:rPr>
            </w:pPr>
          </w:p>
          <w:p w14:paraId="7C8EF830" w14:textId="13D43350" w:rsidR="00680A76" w:rsidRDefault="00680A76" w:rsidP="007C4E1F">
            <w:pPr>
              <w:pStyle w:val="TableParagraph"/>
              <w:spacing w:line="257" w:lineRule="exact"/>
              <w:ind w:left="28"/>
              <w:rPr>
                <w:rFonts w:asciiTheme="minorHAnsi" w:hAnsiTheme="minorHAnsi"/>
                <w:sz w:val="24"/>
              </w:rPr>
            </w:pPr>
          </w:p>
          <w:p w14:paraId="4EC150DD" w14:textId="69480F17" w:rsidR="00680A76" w:rsidRDefault="00680A76" w:rsidP="007C4E1F">
            <w:pPr>
              <w:pStyle w:val="TableParagraph"/>
              <w:spacing w:line="257" w:lineRule="exact"/>
              <w:ind w:left="28"/>
              <w:rPr>
                <w:rFonts w:asciiTheme="minorHAnsi" w:hAnsiTheme="minorHAnsi"/>
                <w:sz w:val="24"/>
              </w:rPr>
            </w:pPr>
          </w:p>
          <w:p w14:paraId="0C77D946" w14:textId="6CD705D4" w:rsidR="00680A76" w:rsidRDefault="00680A76" w:rsidP="007C4E1F">
            <w:pPr>
              <w:pStyle w:val="TableParagraph"/>
              <w:spacing w:line="257" w:lineRule="exact"/>
              <w:ind w:left="28"/>
              <w:rPr>
                <w:rFonts w:asciiTheme="minorHAnsi" w:hAnsiTheme="minorHAnsi"/>
                <w:sz w:val="24"/>
              </w:rPr>
            </w:pPr>
          </w:p>
          <w:p w14:paraId="10078716" w14:textId="0B554C1D" w:rsidR="00680A76" w:rsidRDefault="00680A76" w:rsidP="007C4E1F">
            <w:pPr>
              <w:pStyle w:val="TableParagraph"/>
              <w:spacing w:line="257" w:lineRule="exact"/>
              <w:ind w:left="28"/>
              <w:rPr>
                <w:rFonts w:asciiTheme="minorHAnsi" w:hAnsiTheme="minorHAnsi"/>
                <w:sz w:val="24"/>
              </w:rPr>
            </w:pPr>
            <w:r>
              <w:rPr>
                <w:rFonts w:asciiTheme="minorHAnsi" w:hAnsiTheme="minorHAnsi"/>
                <w:sz w:val="24"/>
              </w:rPr>
              <w:t>Improve the outdoor equipment for EYFS so that they engage in different physical activities as part of their continuous provision.</w:t>
            </w:r>
          </w:p>
          <w:p w14:paraId="3516AE83" w14:textId="77777777" w:rsidR="007C4E1F" w:rsidRDefault="007C4E1F" w:rsidP="007C4E1F">
            <w:pPr>
              <w:pStyle w:val="TableParagraph"/>
              <w:spacing w:line="257" w:lineRule="exact"/>
              <w:ind w:left="28"/>
              <w:rPr>
                <w:rFonts w:asciiTheme="minorHAnsi" w:hAnsiTheme="minorHAnsi"/>
                <w:sz w:val="24"/>
              </w:rPr>
            </w:pPr>
          </w:p>
          <w:p w14:paraId="47B2FCC6" w14:textId="41354EA4" w:rsidR="007C4E1F" w:rsidRPr="006F6CA9" w:rsidRDefault="007C4E1F" w:rsidP="007C4E1F">
            <w:pPr>
              <w:pStyle w:val="TableParagraph"/>
              <w:spacing w:line="257" w:lineRule="exact"/>
              <w:ind w:left="28"/>
              <w:rPr>
                <w:rFonts w:asciiTheme="minorHAnsi" w:hAnsiTheme="minorHAnsi"/>
                <w:sz w:val="24"/>
              </w:rPr>
            </w:pPr>
          </w:p>
        </w:tc>
        <w:tc>
          <w:tcPr>
            <w:tcW w:w="3458" w:type="dxa"/>
          </w:tcPr>
          <w:p w14:paraId="63920EAB" w14:textId="330E144D" w:rsidR="007C4E1F" w:rsidRDefault="00BD75DA" w:rsidP="0018752A">
            <w:pPr>
              <w:pStyle w:val="TableParagraph"/>
              <w:ind w:left="0"/>
              <w:rPr>
                <w:rFonts w:asciiTheme="minorHAnsi" w:hAnsiTheme="minorHAnsi"/>
                <w:sz w:val="24"/>
              </w:rPr>
            </w:pPr>
            <w:r>
              <w:rPr>
                <w:rFonts w:asciiTheme="minorHAnsi" w:hAnsiTheme="minorHAnsi"/>
                <w:sz w:val="24"/>
              </w:rPr>
              <w:t xml:space="preserve">Forest School leader to have regular CPD and deliver training to staff. </w:t>
            </w:r>
          </w:p>
          <w:p w14:paraId="3E2DAC4F" w14:textId="77777777" w:rsidR="00680A76" w:rsidRDefault="00680A76" w:rsidP="0018752A">
            <w:pPr>
              <w:pStyle w:val="TableParagraph"/>
              <w:ind w:left="0"/>
              <w:rPr>
                <w:rFonts w:asciiTheme="minorHAnsi" w:hAnsiTheme="minorHAnsi"/>
                <w:sz w:val="24"/>
              </w:rPr>
            </w:pPr>
          </w:p>
          <w:p w14:paraId="5B1ECCDF" w14:textId="47A67B60" w:rsidR="00BD75DA" w:rsidRDefault="00BD75DA" w:rsidP="0018752A">
            <w:pPr>
              <w:pStyle w:val="TableParagraph"/>
              <w:ind w:left="0"/>
              <w:rPr>
                <w:rFonts w:asciiTheme="minorHAnsi" w:hAnsiTheme="minorHAnsi"/>
                <w:sz w:val="24"/>
              </w:rPr>
            </w:pPr>
          </w:p>
          <w:p w14:paraId="58D7EF16" w14:textId="6255B93E" w:rsidR="00BD75DA" w:rsidRDefault="00BD75DA" w:rsidP="0018752A">
            <w:pPr>
              <w:pStyle w:val="TableParagraph"/>
              <w:ind w:left="0"/>
              <w:rPr>
                <w:rFonts w:asciiTheme="minorHAnsi" w:hAnsiTheme="minorHAnsi"/>
                <w:sz w:val="24"/>
              </w:rPr>
            </w:pPr>
            <w:r>
              <w:rPr>
                <w:rFonts w:asciiTheme="minorHAnsi" w:hAnsiTheme="minorHAnsi"/>
                <w:sz w:val="24"/>
              </w:rPr>
              <w:t xml:space="preserve">New equipment purchased to allow for different experiences. </w:t>
            </w:r>
          </w:p>
          <w:p w14:paraId="0DB06F05" w14:textId="449FD115" w:rsidR="00680A76" w:rsidRDefault="00680A76" w:rsidP="0018752A">
            <w:pPr>
              <w:pStyle w:val="TableParagraph"/>
              <w:ind w:left="0"/>
              <w:rPr>
                <w:rFonts w:asciiTheme="minorHAnsi" w:hAnsiTheme="minorHAnsi"/>
                <w:sz w:val="24"/>
              </w:rPr>
            </w:pPr>
          </w:p>
          <w:p w14:paraId="4224EA4C" w14:textId="1D3D2D05" w:rsidR="00680A76" w:rsidRDefault="00680A76" w:rsidP="0018752A">
            <w:pPr>
              <w:pStyle w:val="TableParagraph"/>
              <w:ind w:left="0"/>
              <w:rPr>
                <w:rFonts w:asciiTheme="minorHAnsi" w:hAnsiTheme="minorHAnsi"/>
                <w:sz w:val="24"/>
              </w:rPr>
            </w:pPr>
          </w:p>
          <w:p w14:paraId="4EF4D043" w14:textId="20E68411" w:rsidR="00680A76" w:rsidRDefault="00680A76" w:rsidP="0018752A">
            <w:pPr>
              <w:pStyle w:val="TableParagraph"/>
              <w:ind w:left="0"/>
              <w:rPr>
                <w:rFonts w:asciiTheme="minorHAnsi" w:hAnsiTheme="minorHAnsi"/>
                <w:sz w:val="24"/>
              </w:rPr>
            </w:pPr>
          </w:p>
          <w:p w14:paraId="46653EF7" w14:textId="352D6BD0" w:rsidR="00680A76" w:rsidRDefault="00680A76" w:rsidP="0018752A">
            <w:pPr>
              <w:pStyle w:val="TableParagraph"/>
              <w:ind w:left="0"/>
              <w:rPr>
                <w:rFonts w:asciiTheme="minorHAnsi" w:hAnsiTheme="minorHAnsi"/>
                <w:sz w:val="24"/>
              </w:rPr>
            </w:pPr>
          </w:p>
          <w:p w14:paraId="2A8DDB7D" w14:textId="1F2A047B" w:rsidR="00680A76" w:rsidRDefault="00680A76" w:rsidP="0018752A">
            <w:pPr>
              <w:pStyle w:val="TableParagraph"/>
              <w:ind w:left="0"/>
              <w:rPr>
                <w:rFonts w:asciiTheme="minorHAnsi" w:hAnsiTheme="minorHAnsi"/>
                <w:sz w:val="24"/>
              </w:rPr>
            </w:pPr>
          </w:p>
          <w:p w14:paraId="29FAB3C2" w14:textId="11CEE17C" w:rsidR="00680A76" w:rsidRDefault="00680A76" w:rsidP="0018752A">
            <w:pPr>
              <w:pStyle w:val="TableParagraph"/>
              <w:ind w:left="0"/>
              <w:rPr>
                <w:rFonts w:asciiTheme="minorHAnsi" w:hAnsiTheme="minorHAnsi"/>
                <w:sz w:val="24"/>
              </w:rPr>
            </w:pPr>
          </w:p>
          <w:p w14:paraId="241FB3ED" w14:textId="7E6BC13B" w:rsidR="00680A76" w:rsidRDefault="00680A76" w:rsidP="0018752A">
            <w:pPr>
              <w:pStyle w:val="TableParagraph"/>
              <w:ind w:left="0"/>
              <w:rPr>
                <w:rFonts w:asciiTheme="minorHAnsi" w:hAnsiTheme="minorHAnsi"/>
                <w:sz w:val="24"/>
              </w:rPr>
            </w:pPr>
            <w:r>
              <w:rPr>
                <w:rFonts w:asciiTheme="minorHAnsi" w:hAnsiTheme="minorHAnsi"/>
                <w:sz w:val="24"/>
              </w:rPr>
              <w:t>Purchase of resources and storage that children can start to access independently so they are initiating their own choice of physical activities and games.</w:t>
            </w:r>
          </w:p>
          <w:p w14:paraId="389806AE" w14:textId="649281FF" w:rsidR="007C4E1F" w:rsidRPr="006F6CA9" w:rsidRDefault="007C4E1F" w:rsidP="0018752A">
            <w:pPr>
              <w:pStyle w:val="TableParagraph"/>
              <w:ind w:left="0"/>
              <w:rPr>
                <w:rFonts w:asciiTheme="minorHAnsi" w:hAnsiTheme="minorHAnsi"/>
                <w:sz w:val="24"/>
              </w:rPr>
            </w:pPr>
          </w:p>
        </w:tc>
        <w:tc>
          <w:tcPr>
            <w:tcW w:w="1663" w:type="dxa"/>
          </w:tcPr>
          <w:p w14:paraId="7C1F051A" w14:textId="77777777" w:rsidR="00E26D79" w:rsidRDefault="007C4E1F" w:rsidP="0018752A">
            <w:pPr>
              <w:pStyle w:val="TableParagraph"/>
              <w:ind w:left="0"/>
              <w:rPr>
                <w:rFonts w:asciiTheme="minorHAnsi" w:hAnsiTheme="minorHAnsi"/>
                <w:sz w:val="24"/>
              </w:rPr>
            </w:pPr>
            <w:r>
              <w:rPr>
                <w:rFonts w:asciiTheme="minorHAnsi" w:hAnsiTheme="minorHAnsi"/>
                <w:sz w:val="24"/>
              </w:rPr>
              <w:t>£1</w:t>
            </w:r>
            <w:r w:rsidR="00BD75DA">
              <w:rPr>
                <w:rFonts w:asciiTheme="minorHAnsi" w:hAnsiTheme="minorHAnsi"/>
                <w:sz w:val="24"/>
              </w:rPr>
              <w:t>557.57</w:t>
            </w:r>
          </w:p>
          <w:p w14:paraId="059E0F4C" w14:textId="77777777" w:rsidR="00680A76" w:rsidRDefault="00680A76" w:rsidP="0018752A">
            <w:pPr>
              <w:pStyle w:val="TableParagraph"/>
              <w:ind w:left="0"/>
              <w:rPr>
                <w:rFonts w:asciiTheme="minorHAnsi" w:hAnsiTheme="minorHAnsi"/>
                <w:sz w:val="24"/>
              </w:rPr>
            </w:pPr>
          </w:p>
          <w:p w14:paraId="52C8CFC2" w14:textId="77777777" w:rsidR="00680A76" w:rsidRDefault="00680A76" w:rsidP="0018752A">
            <w:pPr>
              <w:pStyle w:val="TableParagraph"/>
              <w:ind w:left="0"/>
              <w:rPr>
                <w:rFonts w:asciiTheme="minorHAnsi" w:hAnsiTheme="minorHAnsi"/>
                <w:sz w:val="24"/>
              </w:rPr>
            </w:pPr>
          </w:p>
          <w:p w14:paraId="628EA6F8" w14:textId="77777777" w:rsidR="00680A76" w:rsidRDefault="00680A76" w:rsidP="0018752A">
            <w:pPr>
              <w:pStyle w:val="TableParagraph"/>
              <w:ind w:left="0"/>
              <w:rPr>
                <w:rFonts w:asciiTheme="minorHAnsi" w:hAnsiTheme="minorHAnsi"/>
                <w:sz w:val="24"/>
              </w:rPr>
            </w:pPr>
          </w:p>
          <w:p w14:paraId="7755F8BB" w14:textId="77777777" w:rsidR="00680A76" w:rsidRDefault="00680A76" w:rsidP="0018752A">
            <w:pPr>
              <w:pStyle w:val="TableParagraph"/>
              <w:ind w:left="0"/>
              <w:rPr>
                <w:rFonts w:asciiTheme="minorHAnsi" w:hAnsiTheme="minorHAnsi"/>
                <w:sz w:val="24"/>
              </w:rPr>
            </w:pPr>
          </w:p>
          <w:p w14:paraId="42EDB108" w14:textId="77777777" w:rsidR="00680A76" w:rsidRDefault="00680A76" w:rsidP="0018752A">
            <w:pPr>
              <w:pStyle w:val="TableParagraph"/>
              <w:ind w:left="0"/>
              <w:rPr>
                <w:rFonts w:asciiTheme="minorHAnsi" w:hAnsiTheme="minorHAnsi"/>
                <w:sz w:val="24"/>
              </w:rPr>
            </w:pPr>
          </w:p>
          <w:p w14:paraId="1A61BCB1" w14:textId="77777777" w:rsidR="00680A76" w:rsidRDefault="00680A76" w:rsidP="0018752A">
            <w:pPr>
              <w:pStyle w:val="TableParagraph"/>
              <w:ind w:left="0"/>
              <w:rPr>
                <w:rFonts w:asciiTheme="minorHAnsi" w:hAnsiTheme="minorHAnsi"/>
                <w:sz w:val="24"/>
              </w:rPr>
            </w:pPr>
          </w:p>
          <w:p w14:paraId="71EF60D8" w14:textId="77777777" w:rsidR="00680A76" w:rsidRDefault="00680A76" w:rsidP="0018752A">
            <w:pPr>
              <w:pStyle w:val="TableParagraph"/>
              <w:ind w:left="0"/>
              <w:rPr>
                <w:rFonts w:asciiTheme="minorHAnsi" w:hAnsiTheme="minorHAnsi"/>
                <w:sz w:val="24"/>
              </w:rPr>
            </w:pPr>
          </w:p>
          <w:p w14:paraId="03AA9235" w14:textId="77777777" w:rsidR="00680A76" w:rsidRDefault="00680A76" w:rsidP="0018752A">
            <w:pPr>
              <w:pStyle w:val="TableParagraph"/>
              <w:ind w:left="0"/>
              <w:rPr>
                <w:rFonts w:asciiTheme="minorHAnsi" w:hAnsiTheme="minorHAnsi"/>
                <w:sz w:val="24"/>
              </w:rPr>
            </w:pPr>
          </w:p>
          <w:p w14:paraId="3CA34588" w14:textId="77777777" w:rsidR="00680A76" w:rsidRDefault="00680A76" w:rsidP="0018752A">
            <w:pPr>
              <w:pStyle w:val="TableParagraph"/>
              <w:ind w:left="0"/>
              <w:rPr>
                <w:rFonts w:asciiTheme="minorHAnsi" w:hAnsiTheme="minorHAnsi"/>
                <w:sz w:val="24"/>
              </w:rPr>
            </w:pPr>
          </w:p>
          <w:p w14:paraId="0540C7BF" w14:textId="77777777" w:rsidR="00680A76" w:rsidRDefault="00680A76" w:rsidP="0018752A">
            <w:pPr>
              <w:pStyle w:val="TableParagraph"/>
              <w:ind w:left="0"/>
              <w:rPr>
                <w:rFonts w:asciiTheme="minorHAnsi" w:hAnsiTheme="minorHAnsi"/>
                <w:sz w:val="24"/>
              </w:rPr>
            </w:pPr>
          </w:p>
          <w:p w14:paraId="04EDB270" w14:textId="0E7ECEE8" w:rsidR="00680A76" w:rsidRDefault="00680A76" w:rsidP="0018752A">
            <w:pPr>
              <w:pStyle w:val="TableParagraph"/>
              <w:ind w:left="0"/>
              <w:rPr>
                <w:rFonts w:asciiTheme="minorHAnsi" w:hAnsiTheme="minorHAnsi"/>
                <w:sz w:val="24"/>
              </w:rPr>
            </w:pPr>
          </w:p>
          <w:p w14:paraId="31D45999" w14:textId="77777777" w:rsidR="00680A76" w:rsidRDefault="00680A76" w:rsidP="0018752A">
            <w:pPr>
              <w:pStyle w:val="TableParagraph"/>
              <w:ind w:left="0"/>
              <w:rPr>
                <w:rFonts w:asciiTheme="minorHAnsi" w:hAnsiTheme="minorHAnsi"/>
                <w:sz w:val="24"/>
              </w:rPr>
            </w:pPr>
          </w:p>
          <w:p w14:paraId="3B451761" w14:textId="0DAC4EA6" w:rsidR="00680A76" w:rsidRPr="006F6CA9" w:rsidRDefault="00680A76" w:rsidP="0018752A">
            <w:pPr>
              <w:pStyle w:val="TableParagraph"/>
              <w:ind w:left="0"/>
              <w:rPr>
                <w:rFonts w:asciiTheme="minorHAnsi" w:hAnsiTheme="minorHAnsi"/>
                <w:sz w:val="24"/>
              </w:rPr>
            </w:pPr>
            <w:r>
              <w:rPr>
                <w:rFonts w:asciiTheme="minorHAnsi" w:hAnsiTheme="minorHAnsi"/>
                <w:sz w:val="24"/>
              </w:rPr>
              <w:t>£3000</w:t>
            </w:r>
          </w:p>
        </w:tc>
        <w:tc>
          <w:tcPr>
            <w:tcW w:w="3423" w:type="dxa"/>
          </w:tcPr>
          <w:p w14:paraId="02DF1216" w14:textId="38327DBF" w:rsidR="00E26D79" w:rsidRDefault="007C4E1F" w:rsidP="0018752A">
            <w:pPr>
              <w:pStyle w:val="TableParagraph"/>
              <w:ind w:left="0"/>
              <w:rPr>
                <w:rFonts w:asciiTheme="minorHAnsi" w:hAnsiTheme="minorHAnsi"/>
                <w:sz w:val="24"/>
              </w:rPr>
            </w:pPr>
            <w:r>
              <w:rPr>
                <w:rFonts w:asciiTheme="minorHAnsi" w:hAnsiTheme="minorHAnsi"/>
                <w:sz w:val="24"/>
              </w:rPr>
              <w:t xml:space="preserve">Successful FS sessions </w:t>
            </w:r>
            <w:r w:rsidR="00BD75DA">
              <w:rPr>
                <w:rFonts w:asciiTheme="minorHAnsi" w:hAnsiTheme="minorHAnsi"/>
                <w:sz w:val="24"/>
              </w:rPr>
              <w:t xml:space="preserve">running </w:t>
            </w:r>
            <w:r>
              <w:rPr>
                <w:rFonts w:asciiTheme="minorHAnsi" w:hAnsiTheme="minorHAnsi"/>
                <w:sz w:val="24"/>
              </w:rPr>
              <w:t xml:space="preserve">weekly. Children all engaged and eager to learn. </w:t>
            </w:r>
          </w:p>
          <w:p w14:paraId="305CC514" w14:textId="10B74CD2" w:rsidR="007C4E1F" w:rsidRDefault="007C4E1F" w:rsidP="0018752A">
            <w:pPr>
              <w:pStyle w:val="TableParagraph"/>
              <w:ind w:left="0"/>
              <w:rPr>
                <w:rFonts w:asciiTheme="minorHAnsi" w:hAnsiTheme="minorHAnsi"/>
                <w:sz w:val="24"/>
              </w:rPr>
            </w:pPr>
          </w:p>
          <w:p w14:paraId="630ADEB1" w14:textId="77777777" w:rsidR="00680A76" w:rsidRDefault="00680A76" w:rsidP="0018752A">
            <w:pPr>
              <w:pStyle w:val="TableParagraph"/>
              <w:ind w:left="0"/>
              <w:rPr>
                <w:rFonts w:asciiTheme="minorHAnsi" w:hAnsiTheme="minorHAnsi"/>
                <w:sz w:val="24"/>
              </w:rPr>
            </w:pPr>
          </w:p>
          <w:p w14:paraId="3170D916" w14:textId="77777777" w:rsidR="007C4E1F" w:rsidRDefault="007C4E1F" w:rsidP="0018752A">
            <w:pPr>
              <w:pStyle w:val="TableParagraph"/>
              <w:ind w:left="0"/>
              <w:rPr>
                <w:rFonts w:asciiTheme="minorHAnsi" w:hAnsiTheme="minorHAnsi"/>
                <w:sz w:val="24"/>
              </w:rPr>
            </w:pPr>
            <w:r>
              <w:rPr>
                <w:rFonts w:asciiTheme="minorHAnsi" w:hAnsiTheme="minorHAnsi"/>
                <w:sz w:val="24"/>
              </w:rPr>
              <w:t xml:space="preserve">A love </w:t>
            </w:r>
            <w:r w:rsidR="00BD75DA">
              <w:rPr>
                <w:rFonts w:asciiTheme="minorHAnsi" w:hAnsiTheme="minorHAnsi"/>
                <w:sz w:val="24"/>
              </w:rPr>
              <w:t>of</w:t>
            </w:r>
            <w:r>
              <w:rPr>
                <w:rFonts w:asciiTheme="minorHAnsi" w:hAnsiTheme="minorHAnsi"/>
                <w:sz w:val="24"/>
              </w:rPr>
              <w:t xml:space="preserve"> learning – children moving out of their comfort zone – creating rope swings, climbing, balancing etc. Children who would usually shy away from physical activity are really engaged in sessions. </w:t>
            </w:r>
          </w:p>
          <w:p w14:paraId="5B88EF61" w14:textId="77777777" w:rsidR="00680A76" w:rsidRDefault="00680A76" w:rsidP="0018752A">
            <w:pPr>
              <w:pStyle w:val="TableParagraph"/>
              <w:ind w:left="0"/>
              <w:rPr>
                <w:rFonts w:asciiTheme="minorHAnsi" w:hAnsiTheme="minorHAnsi"/>
                <w:sz w:val="24"/>
              </w:rPr>
            </w:pPr>
          </w:p>
          <w:p w14:paraId="649EB9BB" w14:textId="2984723C" w:rsidR="00680A76" w:rsidRPr="006F6CA9" w:rsidRDefault="00680A76" w:rsidP="0018752A">
            <w:pPr>
              <w:pStyle w:val="TableParagraph"/>
              <w:ind w:left="0"/>
              <w:rPr>
                <w:rFonts w:asciiTheme="minorHAnsi" w:hAnsiTheme="minorHAnsi"/>
                <w:sz w:val="24"/>
              </w:rPr>
            </w:pPr>
            <w:r>
              <w:rPr>
                <w:rFonts w:asciiTheme="minorHAnsi" w:hAnsiTheme="minorHAnsi"/>
                <w:sz w:val="24"/>
              </w:rPr>
              <w:t>Children are choosing their own activities which is leading to greater engagement from an early age.  Their gross motor skills are improved. Staff are more confident in supporting children to access outdoor activities.</w:t>
            </w:r>
          </w:p>
        </w:tc>
        <w:tc>
          <w:tcPr>
            <w:tcW w:w="3076" w:type="dxa"/>
          </w:tcPr>
          <w:p w14:paraId="00C3B1A8" w14:textId="23802306" w:rsidR="00E26D79" w:rsidRDefault="00107CE9" w:rsidP="0018752A">
            <w:pPr>
              <w:pStyle w:val="TableParagraph"/>
              <w:ind w:left="0"/>
              <w:rPr>
                <w:rFonts w:asciiTheme="minorHAnsi" w:hAnsiTheme="minorHAnsi"/>
                <w:sz w:val="24"/>
              </w:rPr>
            </w:pPr>
            <w:r>
              <w:rPr>
                <w:rFonts w:asciiTheme="minorHAnsi" w:hAnsiTheme="minorHAnsi"/>
                <w:sz w:val="24"/>
              </w:rPr>
              <w:t xml:space="preserve">Continue to deliver high quality Forest School sessions across school, begin to offer Forest School sessions for other schools. </w:t>
            </w:r>
          </w:p>
          <w:p w14:paraId="3A52FBF1" w14:textId="591F3772" w:rsidR="007C4E1F" w:rsidRDefault="007C4E1F" w:rsidP="0018752A">
            <w:pPr>
              <w:pStyle w:val="TableParagraph"/>
              <w:ind w:left="0"/>
              <w:rPr>
                <w:rFonts w:asciiTheme="minorHAnsi" w:hAnsiTheme="minorHAnsi"/>
                <w:sz w:val="24"/>
              </w:rPr>
            </w:pPr>
          </w:p>
          <w:p w14:paraId="1D9EED7A" w14:textId="75092BB9" w:rsidR="00680A76" w:rsidRDefault="00680A76" w:rsidP="0018752A">
            <w:pPr>
              <w:pStyle w:val="TableParagraph"/>
              <w:ind w:left="0"/>
              <w:rPr>
                <w:rFonts w:asciiTheme="minorHAnsi" w:hAnsiTheme="minorHAnsi"/>
                <w:sz w:val="24"/>
              </w:rPr>
            </w:pPr>
          </w:p>
          <w:p w14:paraId="7BDF4034" w14:textId="3EAF0F97" w:rsidR="00680A76" w:rsidRDefault="00680A76" w:rsidP="0018752A">
            <w:pPr>
              <w:pStyle w:val="TableParagraph"/>
              <w:ind w:left="0"/>
              <w:rPr>
                <w:rFonts w:asciiTheme="minorHAnsi" w:hAnsiTheme="minorHAnsi"/>
                <w:sz w:val="24"/>
              </w:rPr>
            </w:pPr>
          </w:p>
          <w:p w14:paraId="5CF5E1B4" w14:textId="5FE0AC07" w:rsidR="00680A76" w:rsidRDefault="00680A76" w:rsidP="0018752A">
            <w:pPr>
              <w:pStyle w:val="TableParagraph"/>
              <w:ind w:left="0"/>
              <w:rPr>
                <w:rFonts w:asciiTheme="minorHAnsi" w:hAnsiTheme="minorHAnsi"/>
                <w:sz w:val="24"/>
              </w:rPr>
            </w:pPr>
          </w:p>
          <w:p w14:paraId="49346920" w14:textId="7AB1CFA1" w:rsidR="00680A76" w:rsidRDefault="00680A76" w:rsidP="0018752A">
            <w:pPr>
              <w:pStyle w:val="TableParagraph"/>
              <w:ind w:left="0"/>
              <w:rPr>
                <w:rFonts w:asciiTheme="minorHAnsi" w:hAnsiTheme="minorHAnsi"/>
                <w:sz w:val="24"/>
              </w:rPr>
            </w:pPr>
          </w:p>
          <w:p w14:paraId="12775FFB" w14:textId="08A9E9D8" w:rsidR="00680A76" w:rsidRDefault="00680A76" w:rsidP="0018752A">
            <w:pPr>
              <w:pStyle w:val="TableParagraph"/>
              <w:ind w:left="0"/>
              <w:rPr>
                <w:rFonts w:asciiTheme="minorHAnsi" w:hAnsiTheme="minorHAnsi"/>
                <w:sz w:val="24"/>
              </w:rPr>
            </w:pPr>
          </w:p>
          <w:p w14:paraId="797CA5C8" w14:textId="3DF0F134" w:rsidR="00680A76" w:rsidRDefault="00680A76" w:rsidP="0018752A">
            <w:pPr>
              <w:pStyle w:val="TableParagraph"/>
              <w:ind w:left="0"/>
              <w:rPr>
                <w:rFonts w:asciiTheme="minorHAnsi" w:hAnsiTheme="minorHAnsi"/>
                <w:sz w:val="24"/>
              </w:rPr>
            </w:pPr>
          </w:p>
          <w:p w14:paraId="5F6221FE" w14:textId="52BEFFC3" w:rsidR="00680A76" w:rsidRDefault="00680A76" w:rsidP="0018752A">
            <w:pPr>
              <w:pStyle w:val="TableParagraph"/>
              <w:ind w:left="0"/>
              <w:rPr>
                <w:rFonts w:asciiTheme="minorHAnsi" w:hAnsiTheme="minorHAnsi"/>
                <w:sz w:val="24"/>
              </w:rPr>
            </w:pPr>
          </w:p>
          <w:p w14:paraId="0466CAAA" w14:textId="350465B0" w:rsidR="00680A76" w:rsidRDefault="00680A76" w:rsidP="0018752A">
            <w:pPr>
              <w:pStyle w:val="TableParagraph"/>
              <w:ind w:left="0"/>
              <w:rPr>
                <w:rFonts w:asciiTheme="minorHAnsi" w:hAnsiTheme="minorHAnsi"/>
                <w:sz w:val="24"/>
              </w:rPr>
            </w:pPr>
            <w:r>
              <w:rPr>
                <w:rFonts w:asciiTheme="minorHAnsi" w:hAnsiTheme="minorHAnsi"/>
                <w:sz w:val="24"/>
              </w:rPr>
              <w:t>To review the overall outdoor provision and consider investing in other resources or capital investment in the area.</w:t>
            </w:r>
          </w:p>
          <w:p w14:paraId="38481E70" w14:textId="040ED8F0" w:rsidR="007C4E1F" w:rsidRPr="006F6CA9" w:rsidRDefault="007C4E1F" w:rsidP="0018752A">
            <w:pPr>
              <w:pStyle w:val="TableParagraph"/>
              <w:ind w:left="0"/>
              <w:rPr>
                <w:rFonts w:asciiTheme="minorHAnsi" w:hAnsiTheme="minorHAnsi"/>
                <w:sz w:val="24"/>
              </w:rPr>
            </w:pPr>
          </w:p>
        </w:tc>
      </w:tr>
      <w:tr w:rsidR="007C4E1F" w:rsidRPr="006F6CA9" w14:paraId="1752DAA5" w14:textId="77777777" w:rsidTr="007C4E1F">
        <w:trPr>
          <w:trHeight w:val="842"/>
        </w:trPr>
        <w:tc>
          <w:tcPr>
            <w:tcW w:w="15378" w:type="dxa"/>
            <w:gridSpan w:val="5"/>
          </w:tcPr>
          <w:p w14:paraId="2BC09CFA" w14:textId="3D916386" w:rsidR="007C4E1F" w:rsidRDefault="007C4E1F" w:rsidP="00680A76">
            <w:pPr>
              <w:pStyle w:val="TableParagraph"/>
              <w:ind w:left="0"/>
              <w:rPr>
                <w:rFonts w:asciiTheme="minorHAnsi" w:hAnsiTheme="minorHAnsi"/>
                <w:sz w:val="24"/>
              </w:rPr>
            </w:pPr>
          </w:p>
        </w:tc>
      </w:tr>
    </w:tbl>
    <w:p w14:paraId="595A214E" w14:textId="71BCA538" w:rsidR="005741A2" w:rsidRPr="005741A2" w:rsidRDefault="005741A2" w:rsidP="0018752A"/>
    <w:p w14:paraId="6D1B4728" w14:textId="4A85C670" w:rsidR="005741A2" w:rsidRPr="005741A2" w:rsidRDefault="005741A2" w:rsidP="0018752A"/>
    <w:p w14:paraId="091A88BD" w14:textId="59FC6A2A" w:rsidR="005741A2" w:rsidRDefault="005741A2" w:rsidP="0018752A"/>
    <w:p w14:paraId="010B78CF" w14:textId="77777777" w:rsidR="00A0224A" w:rsidRDefault="00A0224A" w:rsidP="0018752A"/>
    <w:p w14:paraId="30265938" w14:textId="77777777" w:rsidR="00A0224A" w:rsidRPr="005741A2" w:rsidRDefault="00A0224A" w:rsidP="0018752A"/>
    <w:p w14:paraId="4381AD3E" w14:textId="432BC486" w:rsidR="005741A2" w:rsidRDefault="005741A2" w:rsidP="0018752A"/>
    <w:p w14:paraId="011F1DE1" w14:textId="77777777" w:rsidR="002742C1" w:rsidRPr="005741A2" w:rsidRDefault="002742C1" w:rsidP="0018752A"/>
    <w:p w14:paraId="0A331F8A" w14:textId="664DB7B7" w:rsidR="005741A2" w:rsidRPr="005741A2" w:rsidRDefault="005741A2" w:rsidP="0018752A"/>
    <w:p w14:paraId="4E8DC55D" w14:textId="2FD9717B" w:rsidR="005741A2" w:rsidRDefault="005741A2" w:rsidP="0018752A"/>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E26D79" w14:paraId="6E2C6C3E" w14:textId="77777777" w:rsidTr="008A0333">
        <w:trPr>
          <w:trHeight w:val="463"/>
        </w:trPr>
        <w:tc>
          <w:tcPr>
            <w:tcW w:w="7660" w:type="dxa"/>
            <w:gridSpan w:val="2"/>
          </w:tcPr>
          <w:p w14:paraId="39CC502C"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Signed off by</w:t>
            </w:r>
          </w:p>
        </w:tc>
      </w:tr>
      <w:tr w:rsidR="00E26D79" w14:paraId="718D2210" w14:textId="77777777" w:rsidTr="008A0333">
        <w:trPr>
          <w:trHeight w:val="452"/>
        </w:trPr>
        <w:tc>
          <w:tcPr>
            <w:tcW w:w="1708" w:type="dxa"/>
          </w:tcPr>
          <w:p w14:paraId="39417292"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Head Teacher:</w:t>
            </w:r>
          </w:p>
        </w:tc>
        <w:tc>
          <w:tcPr>
            <w:tcW w:w="5952" w:type="dxa"/>
          </w:tcPr>
          <w:p w14:paraId="1ED5222F" w14:textId="3D72A07B" w:rsidR="00E26D79" w:rsidRPr="00A3027D" w:rsidRDefault="00A8729E" w:rsidP="0018752A">
            <w:pPr>
              <w:pStyle w:val="TableParagraph"/>
              <w:ind w:left="0"/>
              <w:rPr>
                <w:rFonts w:ascii="Arial" w:hAnsi="Arial" w:cs="Arial"/>
                <w:sz w:val="24"/>
              </w:rPr>
            </w:pPr>
            <w:r>
              <w:rPr>
                <w:rFonts w:ascii="Arial" w:hAnsi="Arial" w:cs="Arial"/>
                <w:sz w:val="24"/>
              </w:rPr>
              <w:t>A Middleton</w:t>
            </w:r>
          </w:p>
        </w:tc>
      </w:tr>
      <w:tr w:rsidR="00E26D79" w14:paraId="443287FA" w14:textId="77777777" w:rsidTr="008A0333">
        <w:trPr>
          <w:trHeight w:val="432"/>
        </w:trPr>
        <w:tc>
          <w:tcPr>
            <w:tcW w:w="1708" w:type="dxa"/>
          </w:tcPr>
          <w:p w14:paraId="4E60BA78"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Date:</w:t>
            </w:r>
          </w:p>
        </w:tc>
        <w:tc>
          <w:tcPr>
            <w:tcW w:w="5952" w:type="dxa"/>
          </w:tcPr>
          <w:p w14:paraId="6FDE74C4" w14:textId="5AB682E4" w:rsidR="00E26D79" w:rsidRPr="00A3027D" w:rsidRDefault="00A8729E" w:rsidP="0018752A">
            <w:pPr>
              <w:pStyle w:val="TableParagraph"/>
              <w:ind w:left="0"/>
              <w:rPr>
                <w:rFonts w:ascii="Arial" w:hAnsi="Arial" w:cs="Arial"/>
                <w:sz w:val="24"/>
              </w:rPr>
            </w:pPr>
            <w:r>
              <w:rPr>
                <w:rFonts w:ascii="Arial" w:hAnsi="Arial" w:cs="Arial"/>
                <w:sz w:val="24"/>
              </w:rPr>
              <w:t>April 2021</w:t>
            </w:r>
          </w:p>
        </w:tc>
      </w:tr>
      <w:tr w:rsidR="00E26D79" w14:paraId="19BA2901" w14:textId="77777777" w:rsidTr="008A0333">
        <w:trPr>
          <w:trHeight w:val="461"/>
        </w:trPr>
        <w:tc>
          <w:tcPr>
            <w:tcW w:w="1708" w:type="dxa"/>
          </w:tcPr>
          <w:p w14:paraId="61975690"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Subject Leader:</w:t>
            </w:r>
          </w:p>
        </w:tc>
        <w:tc>
          <w:tcPr>
            <w:tcW w:w="5952" w:type="dxa"/>
          </w:tcPr>
          <w:p w14:paraId="05E0BCDD" w14:textId="7C10B5F8" w:rsidR="00E26D79" w:rsidRPr="00A3027D" w:rsidRDefault="00A8729E" w:rsidP="0018752A">
            <w:pPr>
              <w:pStyle w:val="TableParagraph"/>
              <w:ind w:left="0"/>
              <w:rPr>
                <w:rFonts w:ascii="Arial" w:hAnsi="Arial" w:cs="Arial"/>
                <w:sz w:val="24"/>
              </w:rPr>
            </w:pPr>
            <w:r>
              <w:rPr>
                <w:rFonts w:ascii="Arial" w:hAnsi="Arial" w:cs="Arial"/>
                <w:sz w:val="24"/>
              </w:rPr>
              <w:t>S Franklin</w:t>
            </w:r>
          </w:p>
        </w:tc>
      </w:tr>
      <w:tr w:rsidR="00E26D79" w14:paraId="588026D3" w14:textId="77777777" w:rsidTr="008A0333">
        <w:trPr>
          <w:trHeight w:val="451"/>
        </w:trPr>
        <w:tc>
          <w:tcPr>
            <w:tcW w:w="1708" w:type="dxa"/>
          </w:tcPr>
          <w:p w14:paraId="15C3C01E"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Date:</w:t>
            </w:r>
          </w:p>
        </w:tc>
        <w:tc>
          <w:tcPr>
            <w:tcW w:w="5952" w:type="dxa"/>
          </w:tcPr>
          <w:p w14:paraId="11ADED95" w14:textId="0013F35D" w:rsidR="00E26D79" w:rsidRPr="00A3027D" w:rsidRDefault="00A8729E" w:rsidP="0018752A">
            <w:pPr>
              <w:pStyle w:val="TableParagraph"/>
              <w:ind w:left="0"/>
              <w:rPr>
                <w:rFonts w:ascii="Arial" w:hAnsi="Arial" w:cs="Arial"/>
                <w:sz w:val="24"/>
              </w:rPr>
            </w:pPr>
            <w:r>
              <w:rPr>
                <w:rFonts w:ascii="Arial" w:hAnsi="Arial" w:cs="Arial"/>
                <w:sz w:val="24"/>
              </w:rPr>
              <w:t>April 2021</w:t>
            </w:r>
          </w:p>
        </w:tc>
      </w:tr>
      <w:tr w:rsidR="00E26D79" w14:paraId="5FA5F775" w14:textId="77777777" w:rsidTr="008A0333">
        <w:trPr>
          <w:trHeight w:val="451"/>
        </w:trPr>
        <w:tc>
          <w:tcPr>
            <w:tcW w:w="1708" w:type="dxa"/>
          </w:tcPr>
          <w:p w14:paraId="475E413F"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Governor:</w:t>
            </w:r>
          </w:p>
        </w:tc>
        <w:tc>
          <w:tcPr>
            <w:tcW w:w="5952" w:type="dxa"/>
          </w:tcPr>
          <w:p w14:paraId="05F9EA81" w14:textId="77777777" w:rsidR="00E26D79" w:rsidRPr="00A3027D" w:rsidRDefault="00E26D79" w:rsidP="0018752A">
            <w:pPr>
              <w:pStyle w:val="TableParagraph"/>
              <w:ind w:left="0"/>
              <w:rPr>
                <w:rFonts w:ascii="Arial" w:hAnsi="Arial" w:cs="Arial"/>
                <w:sz w:val="24"/>
              </w:rPr>
            </w:pPr>
          </w:p>
        </w:tc>
      </w:tr>
      <w:tr w:rsidR="00E26D79" w14:paraId="47157447" w14:textId="77777777" w:rsidTr="008A0333">
        <w:trPr>
          <w:trHeight w:val="451"/>
        </w:trPr>
        <w:tc>
          <w:tcPr>
            <w:tcW w:w="1708" w:type="dxa"/>
          </w:tcPr>
          <w:p w14:paraId="7D131DDD" w14:textId="77777777" w:rsidR="00E26D79" w:rsidRPr="00A3027D" w:rsidRDefault="00E26D79" w:rsidP="0018752A">
            <w:pPr>
              <w:pStyle w:val="TableParagraph"/>
              <w:spacing w:before="21"/>
              <w:rPr>
                <w:rFonts w:ascii="Arial" w:hAnsi="Arial" w:cs="Arial"/>
                <w:sz w:val="24"/>
              </w:rPr>
            </w:pPr>
            <w:r w:rsidRPr="00A3027D">
              <w:rPr>
                <w:rFonts w:ascii="Arial" w:hAnsi="Arial" w:cs="Arial"/>
                <w:color w:val="231F20"/>
                <w:sz w:val="24"/>
              </w:rPr>
              <w:t>Date:</w:t>
            </w:r>
          </w:p>
        </w:tc>
        <w:tc>
          <w:tcPr>
            <w:tcW w:w="5952" w:type="dxa"/>
          </w:tcPr>
          <w:p w14:paraId="616DA9BC" w14:textId="77777777" w:rsidR="00E26D79" w:rsidRPr="00A3027D" w:rsidRDefault="00E26D79" w:rsidP="0018752A">
            <w:pPr>
              <w:pStyle w:val="TableParagraph"/>
              <w:ind w:left="0"/>
              <w:rPr>
                <w:rFonts w:ascii="Arial" w:hAnsi="Arial" w:cs="Arial"/>
                <w:sz w:val="24"/>
              </w:rPr>
            </w:pPr>
          </w:p>
        </w:tc>
      </w:tr>
    </w:tbl>
    <w:p w14:paraId="43E3365A" w14:textId="2FD9717B" w:rsidR="005741A2" w:rsidRPr="005741A2" w:rsidRDefault="005741A2" w:rsidP="0018752A"/>
    <w:sectPr w:rsidR="005741A2" w:rsidRPr="005741A2" w:rsidSect="00BD1201">
      <w:headerReference w:type="default" r:id="rId8"/>
      <w:foot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7D62" w14:textId="77777777" w:rsidR="00444365" w:rsidRDefault="00444365" w:rsidP="005741A2">
      <w:r>
        <w:separator/>
      </w:r>
    </w:p>
  </w:endnote>
  <w:endnote w:type="continuationSeparator" w:id="0">
    <w:p w14:paraId="29568A5A" w14:textId="77777777" w:rsidR="00444365" w:rsidRDefault="00444365" w:rsidP="005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6009" w14:textId="48792844" w:rsidR="00444365" w:rsidRDefault="00444365">
    <w:pPr>
      <w:pStyle w:val="Footer"/>
    </w:pPr>
    <w:r>
      <w:t>Rufford Primary School Sports Premium Report 2021/22</w:t>
    </w:r>
    <w:r>
      <w:tab/>
    </w:r>
    <w:r>
      <w:tab/>
    </w:r>
    <w:r>
      <w:tab/>
    </w:r>
    <w:r>
      <w:tab/>
    </w:r>
    <w:r>
      <w:tab/>
    </w:r>
    <w:r>
      <w:tab/>
      <w:t>Mrs Franklin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CA18" w14:textId="77777777" w:rsidR="00444365" w:rsidRDefault="00444365" w:rsidP="005741A2">
      <w:r>
        <w:separator/>
      </w:r>
    </w:p>
  </w:footnote>
  <w:footnote w:type="continuationSeparator" w:id="0">
    <w:p w14:paraId="6766CA1D" w14:textId="77777777" w:rsidR="00444365" w:rsidRDefault="00444365" w:rsidP="0057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046324"/>
      <w:docPartObj>
        <w:docPartGallery w:val="Page Numbers (Top of Page)"/>
        <w:docPartUnique/>
      </w:docPartObj>
    </w:sdtPr>
    <w:sdtEndPr>
      <w:rPr>
        <w:noProof/>
      </w:rPr>
    </w:sdtEndPr>
    <w:sdtContent>
      <w:p w14:paraId="2CF7C627" w14:textId="0339216C" w:rsidR="00444365" w:rsidRDefault="00444365">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3F2CF6C" w14:textId="77777777" w:rsidR="00444365" w:rsidRDefault="0044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6E5"/>
    <w:multiLevelType w:val="hybridMultilevel"/>
    <w:tmpl w:val="5B60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A2"/>
    <w:rsid w:val="00022354"/>
    <w:rsid w:val="00107CE9"/>
    <w:rsid w:val="001150A7"/>
    <w:rsid w:val="001662DF"/>
    <w:rsid w:val="0018752A"/>
    <w:rsid w:val="00254A80"/>
    <w:rsid w:val="002742C1"/>
    <w:rsid w:val="002F5359"/>
    <w:rsid w:val="00362309"/>
    <w:rsid w:val="00444365"/>
    <w:rsid w:val="004C778B"/>
    <w:rsid w:val="004F77EC"/>
    <w:rsid w:val="005741A2"/>
    <w:rsid w:val="005F6149"/>
    <w:rsid w:val="0065371F"/>
    <w:rsid w:val="00680A76"/>
    <w:rsid w:val="006F4A06"/>
    <w:rsid w:val="00700DA9"/>
    <w:rsid w:val="00703484"/>
    <w:rsid w:val="007C4E1F"/>
    <w:rsid w:val="007D48C4"/>
    <w:rsid w:val="00823853"/>
    <w:rsid w:val="008567C2"/>
    <w:rsid w:val="008908B4"/>
    <w:rsid w:val="00897298"/>
    <w:rsid w:val="008A0333"/>
    <w:rsid w:val="0094102D"/>
    <w:rsid w:val="00981E35"/>
    <w:rsid w:val="0098559C"/>
    <w:rsid w:val="009F242A"/>
    <w:rsid w:val="00A0224A"/>
    <w:rsid w:val="00A3027D"/>
    <w:rsid w:val="00A7110C"/>
    <w:rsid w:val="00A8729E"/>
    <w:rsid w:val="00BD1201"/>
    <w:rsid w:val="00BD75DA"/>
    <w:rsid w:val="00CB1F09"/>
    <w:rsid w:val="00D60B18"/>
    <w:rsid w:val="00DF15C6"/>
    <w:rsid w:val="00DF6DD2"/>
    <w:rsid w:val="00E26D79"/>
    <w:rsid w:val="00E813B8"/>
    <w:rsid w:val="00F9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243E54"/>
  <w15:chartTrackingRefBased/>
  <w15:docId w15:val="{79FC0769-4BB9-42FA-9A6D-0FF4E8B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5741A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A2"/>
    <w:pPr>
      <w:tabs>
        <w:tab w:val="center" w:pos="4513"/>
        <w:tab w:val="right" w:pos="9026"/>
      </w:tabs>
    </w:pPr>
  </w:style>
  <w:style w:type="character" w:customStyle="1" w:styleId="HeaderChar">
    <w:name w:val="Header Char"/>
    <w:basedOn w:val="DefaultParagraphFont"/>
    <w:link w:val="Header"/>
    <w:uiPriority w:val="99"/>
    <w:rsid w:val="005741A2"/>
    <w:rPr>
      <w:sz w:val="24"/>
      <w:szCs w:val="24"/>
      <w:lang w:val="en-US"/>
    </w:rPr>
  </w:style>
  <w:style w:type="paragraph" w:styleId="Footer">
    <w:name w:val="footer"/>
    <w:basedOn w:val="Normal"/>
    <w:link w:val="FooterChar"/>
    <w:uiPriority w:val="99"/>
    <w:unhideWhenUsed/>
    <w:rsid w:val="005741A2"/>
    <w:pPr>
      <w:tabs>
        <w:tab w:val="center" w:pos="4513"/>
        <w:tab w:val="right" w:pos="9026"/>
      </w:tabs>
    </w:pPr>
  </w:style>
  <w:style w:type="character" w:customStyle="1" w:styleId="FooterChar">
    <w:name w:val="Footer Char"/>
    <w:basedOn w:val="DefaultParagraphFont"/>
    <w:link w:val="Footer"/>
    <w:uiPriority w:val="99"/>
    <w:rsid w:val="005741A2"/>
    <w:rPr>
      <w:sz w:val="24"/>
      <w:szCs w:val="24"/>
      <w:lang w:val="en-US"/>
    </w:rPr>
  </w:style>
  <w:style w:type="paragraph" w:customStyle="1" w:styleId="TableParagraph">
    <w:name w:val="Table Paragraph"/>
    <w:basedOn w:val="Normal"/>
    <w:uiPriority w:val="1"/>
    <w:qFormat/>
    <w:rsid w:val="005741A2"/>
    <w:pPr>
      <w:widowControl w:val="0"/>
      <w:autoSpaceDE w:val="0"/>
      <w:autoSpaceDN w:val="0"/>
      <w:ind w:left="80"/>
    </w:pPr>
    <w:rPr>
      <w:rFonts w:ascii="Calibri" w:eastAsia="Calibri" w:hAnsi="Calibri" w:cs="Calibri"/>
      <w:sz w:val="22"/>
      <w:szCs w:val="22"/>
      <w:lang w:val="en-GB" w:eastAsia="en-GB" w:bidi="en-GB"/>
    </w:rPr>
  </w:style>
  <w:style w:type="table" w:styleId="ListTable7Colorful-Accent5">
    <w:name w:val="List Table 7 Colorful Accent 5"/>
    <w:basedOn w:val="TableNormal"/>
    <w:uiPriority w:val="52"/>
    <w:rsid w:val="005741A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D75DA"/>
    <w:rPr>
      <w:sz w:val="16"/>
      <w:szCs w:val="16"/>
    </w:rPr>
  </w:style>
  <w:style w:type="paragraph" w:styleId="CommentText">
    <w:name w:val="annotation text"/>
    <w:basedOn w:val="Normal"/>
    <w:link w:val="CommentTextChar"/>
    <w:uiPriority w:val="99"/>
    <w:semiHidden/>
    <w:unhideWhenUsed/>
    <w:rsid w:val="00BD75DA"/>
    <w:rPr>
      <w:sz w:val="20"/>
      <w:szCs w:val="20"/>
    </w:rPr>
  </w:style>
  <w:style w:type="character" w:customStyle="1" w:styleId="CommentTextChar">
    <w:name w:val="Comment Text Char"/>
    <w:basedOn w:val="DefaultParagraphFont"/>
    <w:link w:val="CommentText"/>
    <w:uiPriority w:val="99"/>
    <w:semiHidden/>
    <w:rsid w:val="00BD75DA"/>
    <w:rPr>
      <w:sz w:val="20"/>
      <w:szCs w:val="20"/>
      <w:lang w:val="en-US"/>
    </w:rPr>
  </w:style>
  <w:style w:type="paragraph" w:styleId="CommentSubject">
    <w:name w:val="annotation subject"/>
    <w:basedOn w:val="CommentText"/>
    <w:next w:val="CommentText"/>
    <w:link w:val="CommentSubjectChar"/>
    <w:uiPriority w:val="99"/>
    <w:semiHidden/>
    <w:unhideWhenUsed/>
    <w:rsid w:val="00BD75DA"/>
    <w:rPr>
      <w:b/>
      <w:bCs/>
    </w:rPr>
  </w:style>
  <w:style w:type="character" w:customStyle="1" w:styleId="CommentSubjectChar">
    <w:name w:val="Comment Subject Char"/>
    <w:basedOn w:val="CommentTextChar"/>
    <w:link w:val="CommentSubject"/>
    <w:uiPriority w:val="99"/>
    <w:semiHidden/>
    <w:rsid w:val="00BD75DA"/>
    <w:rPr>
      <w:b/>
      <w:bCs/>
      <w:sz w:val="20"/>
      <w:szCs w:val="20"/>
      <w:lang w:val="en-US"/>
    </w:rPr>
  </w:style>
  <w:style w:type="paragraph" w:styleId="BalloonText">
    <w:name w:val="Balloon Text"/>
    <w:basedOn w:val="Normal"/>
    <w:link w:val="BalloonTextChar"/>
    <w:uiPriority w:val="99"/>
    <w:semiHidden/>
    <w:unhideWhenUsed/>
    <w:rsid w:val="00BD7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D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Mrs M Ditchfield</cp:lastModifiedBy>
  <cp:revision>2</cp:revision>
  <dcterms:created xsi:type="dcterms:W3CDTF">2022-07-29T12:27:00Z</dcterms:created>
  <dcterms:modified xsi:type="dcterms:W3CDTF">2022-07-29T12:27:00Z</dcterms:modified>
</cp:coreProperties>
</file>